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E2" w:rsidRPr="00DB3298" w:rsidRDefault="005D31B7" w:rsidP="00077522">
      <w:pPr>
        <w:autoSpaceDE w:val="0"/>
        <w:autoSpaceDN w:val="0"/>
        <w:adjustRightInd w:val="0"/>
        <w:spacing w:after="0" w:line="276" w:lineRule="auto"/>
        <w:ind w:left="7920"/>
        <w:rPr>
          <w:rFonts w:cs="Arial"/>
          <w:b/>
          <w:bCs/>
          <w:szCs w:val="24"/>
        </w:rPr>
      </w:pPr>
      <w:r w:rsidRPr="00DB3298">
        <w:rPr>
          <w:rFonts w:cs="Arial"/>
          <w:b/>
          <w:bCs/>
          <w:szCs w:val="24"/>
        </w:rPr>
        <w:t xml:space="preserve">Annex </w:t>
      </w:r>
      <w:r w:rsidR="002D0BB9">
        <w:rPr>
          <w:rFonts w:cs="Arial"/>
          <w:b/>
          <w:bCs/>
          <w:szCs w:val="24"/>
        </w:rPr>
        <w:t>4</w:t>
      </w:r>
    </w:p>
    <w:p w:rsidR="00F735E2" w:rsidRPr="00DB3298" w:rsidRDefault="00F735E2" w:rsidP="00077522">
      <w:pPr>
        <w:autoSpaceDE w:val="0"/>
        <w:autoSpaceDN w:val="0"/>
        <w:adjustRightInd w:val="0"/>
        <w:spacing w:after="0" w:line="276" w:lineRule="auto"/>
        <w:ind w:left="7920"/>
        <w:rPr>
          <w:rFonts w:cs="Arial"/>
          <w:b/>
          <w:bCs/>
          <w:szCs w:val="24"/>
        </w:rPr>
      </w:pPr>
    </w:p>
    <w:p w:rsidR="00F735E2" w:rsidRPr="00DB3298" w:rsidRDefault="00F735E2" w:rsidP="00077522">
      <w:pPr>
        <w:autoSpaceDE w:val="0"/>
        <w:autoSpaceDN w:val="0"/>
        <w:adjustRightInd w:val="0"/>
        <w:spacing w:after="0" w:line="276" w:lineRule="auto"/>
        <w:rPr>
          <w:rFonts w:cs="Arial"/>
          <w:b/>
          <w:bCs/>
          <w:szCs w:val="24"/>
        </w:rPr>
      </w:pPr>
      <w:r w:rsidRPr="00DB3298">
        <w:rPr>
          <w:rFonts w:cs="Arial"/>
          <w:b/>
          <w:bCs/>
          <w:szCs w:val="24"/>
        </w:rPr>
        <w:t xml:space="preserve">Meeting of the Full Council </w:t>
      </w:r>
      <w:r w:rsidR="002D0BB9">
        <w:rPr>
          <w:rFonts w:cs="Arial"/>
          <w:b/>
          <w:bCs/>
          <w:szCs w:val="24"/>
        </w:rPr>
        <w:t>-</w:t>
      </w:r>
      <w:r w:rsidRPr="00DB3298">
        <w:rPr>
          <w:rFonts w:cs="Arial"/>
          <w:b/>
          <w:bCs/>
          <w:szCs w:val="24"/>
        </w:rPr>
        <w:t xml:space="preserve"> 25 May 2017</w:t>
      </w:r>
    </w:p>
    <w:p w:rsidR="00F735E2" w:rsidRPr="00DB3298" w:rsidRDefault="00F735E2" w:rsidP="00077522">
      <w:pPr>
        <w:autoSpaceDE w:val="0"/>
        <w:autoSpaceDN w:val="0"/>
        <w:adjustRightInd w:val="0"/>
        <w:spacing w:after="0" w:line="276" w:lineRule="auto"/>
        <w:rPr>
          <w:rFonts w:cs="Arial"/>
          <w:b/>
          <w:bCs/>
          <w:szCs w:val="24"/>
        </w:rPr>
      </w:pPr>
    </w:p>
    <w:p w:rsidR="00F735E2" w:rsidRPr="00DB3298" w:rsidRDefault="00F735E2" w:rsidP="00077522">
      <w:pPr>
        <w:autoSpaceDE w:val="0"/>
        <w:autoSpaceDN w:val="0"/>
        <w:adjustRightInd w:val="0"/>
        <w:spacing w:after="0" w:line="276" w:lineRule="auto"/>
        <w:rPr>
          <w:rFonts w:cs="Arial"/>
          <w:b/>
          <w:bCs/>
          <w:szCs w:val="24"/>
        </w:rPr>
      </w:pPr>
      <w:r w:rsidRPr="00DB3298">
        <w:rPr>
          <w:rFonts w:cs="Arial"/>
          <w:b/>
          <w:bCs/>
          <w:szCs w:val="24"/>
        </w:rPr>
        <w:t>Report on the Scrutiny Committee meeting</w:t>
      </w:r>
      <w:r w:rsidR="005D31B7" w:rsidRPr="00DB3298">
        <w:rPr>
          <w:rFonts w:cs="Arial"/>
          <w:b/>
          <w:bCs/>
          <w:szCs w:val="24"/>
        </w:rPr>
        <w:t>s</w:t>
      </w:r>
      <w:r w:rsidRPr="00DB3298">
        <w:rPr>
          <w:rFonts w:cs="Arial"/>
          <w:b/>
          <w:bCs/>
          <w:szCs w:val="24"/>
        </w:rPr>
        <w:t xml:space="preserve"> on </w:t>
      </w:r>
      <w:r w:rsidR="005D31B7" w:rsidRPr="00DB3298">
        <w:rPr>
          <w:rFonts w:cs="Arial"/>
          <w:b/>
          <w:bCs/>
          <w:szCs w:val="24"/>
        </w:rPr>
        <w:t>10 February</w:t>
      </w:r>
      <w:r w:rsidR="00D85B4D" w:rsidRPr="00DB3298">
        <w:rPr>
          <w:rFonts w:cs="Arial"/>
          <w:b/>
          <w:bCs/>
          <w:szCs w:val="24"/>
        </w:rPr>
        <w:t xml:space="preserve"> 2017</w:t>
      </w:r>
      <w:r w:rsidR="005D31B7" w:rsidRPr="00DB3298">
        <w:rPr>
          <w:rFonts w:cs="Arial"/>
          <w:b/>
          <w:bCs/>
          <w:szCs w:val="24"/>
        </w:rPr>
        <w:t>, 17 March 2017 and 13 April 2017</w:t>
      </w:r>
    </w:p>
    <w:p w:rsidR="00F735E2" w:rsidRPr="00DB3298" w:rsidRDefault="00F735E2" w:rsidP="00077522">
      <w:pPr>
        <w:autoSpaceDE w:val="0"/>
        <w:autoSpaceDN w:val="0"/>
        <w:adjustRightInd w:val="0"/>
        <w:spacing w:after="0" w:line="276" w:lineRule="auto"/>
        <w:rPr>
          <w:rFonts w:cs="Arial"/>
          <w:b/>
          <w:bCs/>
          <w:szCs w:val="24"/>
        </w:rPr>
      </w:pPr>
    </w:p>
    <w:p w:rsidR="00F735E2" w:rsidRPr="00DB3298" w:rsidRDefault="00F735E2" w:rsidP="00077522">
      <w:pPr>
        <w:autoSpaceDE w:val="0"/>
        <w:autoSpaceDN w:val="0"/>
        <w:adjustRightInd w:val="0"/>
        <w:spacing w:after="0" w:line="276" w:lineRule="auto"/>
        <w:rPr>
          <w:rFonts w:cs="Arial"/>
          <w:b/>
          <w:bCs/>
          <w:szCs w:val="24"/>
        </w:rPr>
      </w:pPr>
      <w:r w:rsidRPr="00DB3298">
        <w:rPr>
          <w:rFonts w:cs="Arial"/>
          <w:b/>
          <w:bCs/>
          <w:szCs w:val="24"/>
        </w:rPr>
        <w:t>Chair:</w:t>
      </w:r>
      <w:r w:rsidR="00D85B4D" w:rsidRPr="00DB3298">
        <w:rPr>
          <w:rFonts w:cs="Arial"/>
          <w:b/>
          <w:bCs/>
          <w:szCs w:val="24"/>
        </w:rPr>
        <w:t xml:space="preserve"> </w:t>
      </w:r>
      <w:r w:rsidR="002D0BB9">
        <w:rPr>
          <w:rFonts w:cs="Arial"/>
          <w:b/>
          <w:bCs/>
          <w:szCs w:val="24"/>
        </w:rPr>
        <w:t xml:space="preserve">Former </w:t>
      </w:r>
      <w:r w:rsidR="005D31B7" w:rsidRPr="00DB3298">
        <w:rPr>
          <w:rFonts w:cs="Arial"/>
          <w:b/>
          <w:bCs/>
          <w:szCs w:val="24"/>
        </w:rPr>
        <w:t>County Councillor Bill Winlow</w:t>
      </w:r>
    </w:p>
    <w:p w:rsidR="00F735E2" w:rsidRPr="00DB3298" w:rsidRDefault="00F735E2" w:rsidP="00077522">
      <w:pPr>
        <w:autoSpaceDE w:val="0"/>
        <w:autoSpaceDN w:val="0"/>
        <w:adjustRightInd w:val="0"/>
        <w:spacing w:after="0" w:line="276" w:lineRule="auto"/>
        <w:rPr>
          <w:rFonts w:cs="Arial"/>
          <w:szCs w:val="24"/>
        </w:rPr>
      </w:pPr>
    </w:p>
    <w:p w:rsidR="00F735E2" w:rsidRPr="00DB3298" w:rsidRDefault="00F735E2" w:rsidP="00077522">
      <w:pPr>
        <w:autoSpaceDE w:val="0"/>
        <w:autoSpaceDN w:val="0"/>
        <w:adjustRightInd w:val="0"/>
        <w:spacing w:after="0" w:line="276" w:lineRule="auto"/>
        <w:rPr>
          <w:rFonts w:cs="Arial"/>
          <w:szCs w:val="24"/>
        </w:rPr>
      </w:pPr>
      <w:r w:rsidRPr="00DB3298">
        <w:rPr>
          <w:rFonts w:cs="Arial"/>
          <w:szCs w:val="24"/>
        </w:rPr>
        <w:t>The agenda and minutes of the meeting may be viewed on the County Council’s web site via the following link:</w:t>
      </w:r>
    </w:p>
    <w:p w:rsidR="00F735E2" w:rsidRPr="00DB3298" w:rsidRDefault="00F735E2" w:rsidP="00077522">
      <w:pPr>
        <w:autoSpaceDE w:val="0"/>
        <w:autoSpaceDN w:val="0"/>
        <w:adjustRightInd w:val="0"/>
        <w:spacing w:after="0" w:line="276" w:lineRule="auto"/>
        <w:rPr>
          <w:rFonts w:cs="Arial"/>
          <w:szCs w:val="24"/>
        </w:rPr>
      </w:pPr>
    </w:p>
    <w:p w:rsidR="007872D8" w:rsidRPr="00DB3298" w:rsidRDefault="00ED047C" w:rsidP="00077522">
      <w:pPr>
        <w:autoSpaceDE w:val="0"/>
        <w:autoSpaceDN w:val="0"/>
        <w:adjustRightInd w:val="0"/>
        <w:spacing w:after="0" w:line="276" w:lineRule="auto"/>
        <w:rPr>
          <w:rFonts w:cs="Arial"/>
          <w:b/>
          <w:bCs/>
          <w:color w:val="0070C0"/>
          <w:szCs w:val="24"/>
        </w:rPr>
      </w:pPr>
      <w:hyperlink r:id="rId5" w:history="1">
        <w:r w:rsidR="005D31B7" w:rsidRPr="00DB3298">
          <w:rPr>
            <w:rStyle w:val="Hyperlink"/>
            <w:rFonts w:cs="Arial"/>
            <w:b/>
            <w:bCs/>
            <w:color w:val="0070C0"/>
            <w:szCs w:val="24"/>
          </w:rPr>
          <w:t>Scrutiny Committee</w:t>
        </w:r>
      </w:hyperlink>
    </w:p>
    <w:p w:rsidR="005D31B7" w:rsidRPr="00DB3298" w:rsidRDefault="005D31B7" w:rsidP="00077522">
      <w:pPr>
        <w:autoSpaceDE w:val="0"/>
        <w:autoSpaceDN w:val="0"/>
        <w:adjustRightInd w:val="0"/>
        <w:spacing w:after="0" w:line="276" w:lineRule="auto"/>
        <w:rPr>
          <w:rFonts w:cs="Arial"/>
          <w:b/>
          <w:bCs/>
          <w:szCs w:val="24"/>
        </w:rPr>
      </w:pPr>
    </w:p>
    <w:p w:rsidR="005D31B7" w:rsidRPr="00077522" w:rsidRDefault="005D31B7" w:rsidP="00077522">
      <w:pPr>
        <w:autoSpaceDE w:val="0"/>
        <w:autoSpaceDN w:val="0"/>
        <w:adjustRightInd w:val="0"/>
        <w:spacing w:after="0" w:line="276" w:lineRule="auto"/>
        <w:rPr>
          <w:rFonts w:cs="Arial"/>
          <w:b/>
          <w:bCs/>
          <w:szCs w:val="24"/>
          <w:u w:val="single"/>
        </w:rPr>
      </w:pPr>
      <w:r w:rsidRPr="00077522">
        <w:rPr>
          <w:rFonts w:cs="Arial"/>
          <w:b/>
          <w:bCs/>
          <w:szCs w:val="24"/>
          <w:u w:val="single"/>
        </w:rPr>
        <w:t>10 February 2017</w:t>
      </w:r>
    </w:p>
    <w:p w:rsidR="005D31B7" w:rsidRPr="00DB3298" w:rsidRDefault="005D31B7" w:rsidP="00077522">
      <w:pPr>
        <w:autoSpaceDE w:val="0"/>
        <w:autoSpaceDN w:val="0"/>
        <w:adjustRightInd w:val="0"/>
        <w:spacing w:after="0" w:line="276" w:lineRule="auto"/>
        <w:rPr>
          <w:rFonts w:cs="Arial"/>
          <w:b/>
          <w:bCs/>
          <w:szCs w:val="24"/>
        </w:rPr>
      </w:pPr>
    </w:p>
    <w:p w:rsidR="005D31B7" w:rsidRPr="00DB3298" w:rsidRDefault="005D31B7" w:rsidP="00077522">
      <w:pPr>
        <w:autoSpaceDE w:val="0"/>
        <w:autoSpaceDN w:val="0"/>
        <w:adjustRightInd w:val="0"/>
        <w:spacing w:after="0" w:line="276" w:lineRule="auto"/>
        <w:jc w:val="both"/>
        <w:rPr>
          <w:rFonts w:cs="Arial"/>
          <w:b/>
          <w:szCs w:val="24"/>
        </w:rPr>
      </w:pPr>
      <w:r w:rsidRPr="00DB3298">
        <w:rPr>
          <w:rFonts w:cs="Arial"/>
          <w:b/>
          <w:szCs w:val="24"/>
        </w:rPr>
        <w:t>Supervision and Support to Front-Line Social Workers</w:t>
      </w:r>
    </w:p>
    <w:p w:rsidR="002D0BB9" w:rsidRDefault="002D0BB9" w:rsidP="00077522">
      <w:pPr>
        <w:autoSpaceDE w:val="0"/>
        <w:autoSpaceDN w:val="0"/>
        <w:adjustRightInd w:val="0"/>
        <w:spacing w:after="0" w:line="276" w:lineRule="auto"/>
        <w:jc w:val="both"/>
        <w:rPr>
          <w:rFonts w:cs="Arial"/>
          <w:szCs w:val="24"/>
        </w:rPr>
      </w:pPr>
    </w:p>
    <w:p w:rsidR="007872D8" w:rsidRPr="00DB3298" w:rsidRDefault="005D31B7" w:rsidP="00077522">
      <w:pPr>
        <w:autoSpaceDE w:val="0"/>
        <w:autoSpaceDN w:val="0"/>
        <w:adjustRightInd w:val="0"/>
        <w:spacing w:after="0" w:line="276" w:lineRule="auto"/>
        <w:jc w:val="both"/>
        <w:rPr>
          <w:rFonts w:cs="Arial"/>
          <w:b/>
          <w:bCs/>
          <w:szCs w:val="24"/>
        </w:rPr>
      </w:pPr>
      <w:r w:rsidRPr="00DB3298">
        <w:rPr>
          <w:rFonts w:cs="Arial"/>
          <w:szCs w:val="24"/>
        </w:rPr>
        <w:t>A verbal update was presented on the supervision and support to front line social workers. This issue was originally discussed at the Audit and Governance Committee on 30 January. A report was also presented that identified progress made against the internal audit plan which highlighted an issue relating to service delivery. In relation to adult services only limited assurance could be determined and Members raised concerns around the information provided, particularly around case supervision and the lack of responses to the request for sample supervision documentation. Members were informed that the service recognised the issues outlined and the information given in the report had been highlighted to the Corporate Director for Operations and Delivery. It was confirmed that pilot projects were in place to support working practices and processes to address some of the issues highlighted.</w:t>
      </w:r>
    </w:p>
    <w:p w:rsidR="002D0BB9" w:rsidRDefault="002D0BB9" w:rsidP="00077522">
      <w:pPr>
        <w:autoSpaceDE w:val="0"/>
        <w:autoSpaceDN w:val="0"/>
        <w:adjustRightInd w:val="0"/>
        <w:spacing w:after="0" w:line="276" w:lineRule="auto"/>
        <w:rPr>
          <w:rFonts w:cs="Arial"/>
          <w:b/>
          <w:bCs/>
          <w:szCs w:val="24"/>
        </w:rPr>
      </w:pPr>
    </w:p>
    <w:p w:rsidR="00F735E2" w:rsidRPr="00DB3298" w:rsidRDefault="00F735E2" w:rsidP="00077522">
      <w:pPr>
        <w:autoSpaceDE w:val="0"/>
        <w:autoSpaceDN w:val="0"/>
        <w:adjustRightInd w:val="0"/>
        <w:spacing w:after="0" w:line="276" w:lineRule="auto"/>
        <w:rPr>
          <w:rFonts w:cs="Arial"/>
          <w:szCs w:val="24"/>
        </w:rPr>
      </w:pPr>
      <w:r w:rsidRPr="00DB3298">
        <w:rPr>
          <w:rFonts w:cs="Arial"/>
          <w:b/>
          <w:bCs/>
          <w:szCs w:val="24"/>
        </w:rPr>
        <w:t xml:space="preserve">Resolved: </w:t>
      </w:r>
    </w:p>
    <w:p w:rsidR="005D31B7" w:rsidRPr="00DB3298" w:rsidRDefault="005D31B7" w:rsidP="002D0BB9">
      <w:pPr>
        <w:spacing w:after="0" w:line="276" w:lineRule="auto"/>
        <w:jc w:val="both"/>
        <w:rPr>
          <w:rFonts w:eastAsia="Times New Roman" w:cs="Arial"/>
          <w:szCs w:val="24"/>
          <w:lang w:val="en" w:eastAsia="en-GB"/>
        </w:rPr>
      </w:pPr>
      <w:r w:rsidRPr="00DB3298">
        <w:rPr>
          <w:rFonts w:eastAsia="Times New Roman" w:cs="Arial"/>
          <w:szCs w:val="24"/>
          <w:lang w:val="en" w:eastAsia="en-GB"/>
        </w:rPr>
        <w:t>The Scrutiny Committee noted the update report</w:t>
      </w:r>
      <w:r w:rsidR="00DB3298">
        <w:rPr>
          <w:rFonts w:eastAsia="Times New Roman" w:cs="Arial"/>
          <w:szCs w:val="24"/>
          <w:lang w:val="en" w:eastAsia="en-GB"/>
        </w:rPr>
        <w:t>, asked that a</w:t>
      </w:r>
      <w:r w:rsidRPr="00DB3298">
        <w:rPr>
          <w:rFonts w:eastAsia="Times New Roman" w:cs="Arial"/>
          <w:szCs w:val="24"/>
          <w:lang w:val="en" w:eastAsia="en-GB"/>
        </w:rPr>
        <w:t xml:space="preserve"> copy of the minutes be sent to</w:t>
      </w:r>
      <w:r w:rsidR="00DB3298">
        <w:rPr>
          <w:rFonts w:eastAsia="Times New Roman" w:cs="Arial"/>
          <w:szCs w:val="24"/>
          <w:lang w:val="en" w:eastAsia="en-GB"/>
        </w:rPr>
        <w:t xml:space="preserve"> Audit and Governance Committee and it was agreed that</w:t>
      </w:r>
      <w:r w:rsidRPr="00DB3298">
        <w:rPr>
          <w:rFonts w:eastAsia="Times New Roman" w:cs="Arial"/>
          <w:szCs w:val="24"/>
          <w:lang w:val="en" w:eastAsia="en-GB"/>
        </w:rPr>
        <w:t xml:space="preserve"> the Corporate Director for Operations and Delivery be requested to attend the Scrutiny Committee to provide an update on the issues highlighted in the audit relating to case management in Adult Services. </w:t>
      </w:r>
    </w:p>
    <w:p w:rsidR="007872D8" w:rsidRPr="00DB3298" w:rsidRDefault="007872D8" w:rsidP="002D0BB9">
      <w:pPr>
        <w:autoSpaceDE w:val="0"/>
        <w:autoSpaceDN w:val="0"/>
        <w:adjustRightInd w:val="0"/>
        <w:spacing w:after="0" w:line="276" w:lineRule="auto"/>
        <w:jc w:val="both"/>
        <w:rPr>
          <w:rFonts w:cs="Arial"/>
          <w:bCs/>
          <w:szCs w:val="24"/>
        </w:rPr>
      </w:pPr>
    </w:p>
    <w:p w:rsidR="00F735E2" w:rsidRPr="00DB3298" w:rsidRDefault="005D31B7" w:rsidP="002D0BB9">
      <w:pPr>
        <w:autoSpaceDE w:val="0"/>
        <w:autoSpaceDN w:val="0"/>
        <w:adjustRightInd w:val="0"/>
        <w:spacing w:after="0" w:line="276" w:lineRule="auto"/>
        <w:jc w:val="both"/>
        <w:rPr>
          <w:rFonts w:cs="Arial"/>
          <w:b/>
          <w:bCs/>
          <w:szCs w:val="24"/>
        </w:rPr>
      </w:pPr>
      <w:r w:rsidRPr="00DB3298">
        <w:rPr>
          <w:rFonts w:cs="Arial"/>
          <w:b/>
          <w:bCs/>
          <w:szCs w:val="24"/>
        </w:rPr>
        <w:t>Ormskirk – A Market Town Strategy</w:t>
      </w:r>
    </w:p>
    <w:p w:rsidR="002D0BB9" w:rsidRDefault="002D0BB9" w:rsidP="002D0BB9">
      <w:pPr>
        <w:spacing w:after="0" w:line="276" w:lineRule="auto"/>
        <w:jc w:val="both"/>
        <w:rPr>
          <w:rFonts w:eastAsia="Times New Roman" w:cs="Arial"/>
          <w:szCs w:val="24"/>
          <w:lang w:eastAsia="en-GB"/>
        </w:rPr>
      </w:pPr>
    </w:p>
    <w:p w:rsidR="005D31B7" w:rsidRPr="00DB3298" w:rsidRDefault="005D31B7" w:rsidP="002D0BB9">
      <w:pPr>
        <w:spacing w:after="0" w:line="276" w:lineRule="auto"/>
        <w:jc w:val="both"/>
        <w:rPr>
          <w:rFonts w:eastAsia="Times New Roman" w:cs="Arial"/>
          <w:szCs w:val="24"/>
          <w:lang w:eastAsia="en-GB"/>
        </w:rPr>
      </w:pPr>
      <w:r w:rsidRPr="00DB3298">
        <w:rPr>
          <w:rFonts w:eastAsia="Times New Roman" w:cs="Arial"/>
          <w:szCs w:val="24"/>
          <w:lang w:eastAsia="en-GB"/>
        </w:rPr>
        <w:t>County Councillor Nikki Hennessy</w:t>
      </w:r>
      <w:r w:rsidR="00DB3298">
        <w:rPr>
          <w:rFonts w:eastAsia="Times New Roman" w:cs="Arial"/>
          <w:szCs w:val="24"/>
          <w:lang w:eastAsia="en-GB"/>
        </w:rPr>
        <w:t xml:space="preserve"> and officers from</w:t>
      </w:r>
      <w:r w:rsidRPr="00DB3298">
        <w:rPr>
          <w:rFonts w:eastAsia="Times New Roman" w:cs="Arial"/>
          <w:szCs w:val="24"/>
          <w:lang w:eastAsia="en-GB"/>
        </w:rPr>
        <w:t xml:space="preserve"> West Lancashire Borough Council present</w:t>
      </w:r>
      <w:r w:rsidR="00DB3298">
        <w:rPr>
          <w:rFonts w:eastAsia="Times New Roman" w:cs="Arial"/>
          <w:szCs w:val="24"/>
          <w:lang w:eastAsia="en-GB"/>
        </w:rPr>
        <w:t>ed a</w:t>
      </w:r>
      <w:r w:rsidRPr="00DB3298">
        <w:rPr>
          <w:rFonts w:eastAsia="Times New Roman" w:cs="Arial"/>
          <w:szCs w:val="24"/>
          <w:lang w:eastAsia="en-GB"/>
        </w:rPr>
        <w:t xml:space="preserve"> report on the ma</w:t>
      </w:r>
      <w:r w:rsidR="00DB3298">
        <w:rPr>
          <w:rFonts w:eastAsia="Times New Roman" w:cs="Arial"/>
          <w:szCs w:val="24"/>
          <w:lang w:eastAsia="en-GB"/>
        </w:rPr>
        <w:t xml:space="preserve">rket town strategy for Ormskirk. The report had been produced by </w:t>
      </w:r>
      <w:r w:rsidR="00DB3298" w:rsidRPr="00DB3298">
        <w:rPr>
          <w:rFonts w:eastAsia="Times New Roman" w:cs="Arial"/>
          <w:szCs w:val="24"/>
          <w:lang w:eastAsia="en-GB"/>
        </w:rPr>
        <w:t>the Corporate and Environmental Overview and Scrutiny Committee of West Lancashire Borough Council</w:t>
      </w:r>
      <w:r w:rsidR="00DB3298">
        <w:rPr>
          <w:rFonts w:eastAsia="Times New Roman" w:cs="Arial"/>
          <w:szCs w:val="24"/>
          <w:lang w:eastAsia="en-GB"/>
        </w:rPr>
        <w:t xml:space="preserve"> in November 2016</w:t>
      </w:r>
      <w:r w:rsidR="002D0BB9">
        <w:rPr>
          <w:rFonts w:eastAsia="Times New Roman" w:cs="Arial"/>
          <w:szCs w:val="24"/>
          <w:lang w:eastAsia="en-GB"/>
        </w:rPr>
        <w:t>.</w:t>
      </w:r>
    </w:p>
    <w:p w:rsidR="00ED047C" w:rsidRDefault="00ED047C" w:rsidP="002D0BB9">
      <w:pPr>
        <w:autoSpaceDE w:val="0"/>
        <w:autoSpaceDN w:val="0"/>
        <w:adjustRightInd w:val="0"/>
        <w:spacing w:after="0" w:line="276" w:lineRule="auto"/>
        <w:rPr>
          <w:rFonts w:cs="Arial"/>
          <w:b/>
          <w:bCs/>
          <w:szCs w:val="24"/>
        </w:rPr>
      </w:pPr>
    </w:p>
    <w:p w:rsidR="00F735E2" w:rsidRPr="00DB3298" w:rsidRDefault="00F735E2" w:rsidP="002D0BB9">
      <w:pPr>
        <w:autoSpaceDE w:val="0"/>
        <w:autoSpaceDN w:val="0"/>
        <w:adjustRightInd w:val="0"/>
        <w:spacing w:after="0" w:line="276" w:lineRule="auto"/>
        <w:rPr>
          <w:rFonts w:cs="Arial"/>
          <w:b/>
          <w:bCs/>
          <w:szCs w:val="24"/>
        </w:rPr>
      </w:pPr>
      <w:r w:rsidRPr="00DB3298">
        <w:rPr>
          <w:rFonts w:cs="Arial"/>
          <w:b/>
          <w:bCs/>
          <w:szCs w:val="24"/>
        </w:rPr>
        <w:t xml:space="preserve">Resolved: </w:t>
      </w:r>
    </w:p>
    <w:p w:rsidR="005206C1" w:rsidRPr="00DB3298" w:rsidRDefault="005D31B7" w:rsidP="002D0BB9">
      <w:pPr>
        <w:spacing w:after="0" w:line="276" w:lineRule="auto"/>
        <w:jc w:val="both"/>
        <w:rPr>
          <w:rFonts w:eastAsia="Times New Roman" w:cs="Arial"/>
          <w:szCs w:val="24"/>
          <w:lang w:val="en" w:eastAsia="en-GB"/>
        </w:rPr>
      </w:pPr>
      <w:r w:rsidRPr="00DB3298">
        <w:rPr>
          <w:rFonts w:cs="Arial"/>
          <w:szCs w:val="24"/>
          <w:lang w:val="en"/>
        </w:rPr>
        <w:t>The Scrutiny Committee fed back its comments and supported the recommendations contained within the report</w:t>
      </w:r>
    </w:p>
    <w:p w:rsidR="002D0BB9" w:rsidRDefault="002D0BB9" w:rsidP="00077522">
      <w:pPr>
        <w:autoSpaceDE w:val="0"/>
        <w:autoSpaceDN w:val="0"/>
        <w:adjustRightInd w:val="0"/>
        <w:spacing w:after="0" w:line="276" w:lineRule="auto"/>
        <w:rPr>
          <w:rFonts w:cs="Arial"/>
          <w:b/>
          <w:bCs/>
          <w:szCs w:val="24"/>
        </w:rPr>
      </w:pPr>
    </w:p>
    <w:p w:rsidR="005206C1" w:rsidRPr="00DB3298" w:rsidRDefault="005D31B7" w:rsidP="00077522">
      <w:pPr>
        <w:autoSpaceDE w:val="0"/>
        <w:autoSpaceDN w:val="0"/>
        <w:adjustRightInd w:val="0"/>
        <w:spacing w:after="0" w:line="276" w:lineRule="auto"/>
        <w:rPr>
          <w:rFonts w:cs="Arial"/>
          <w:b/>
          <w:bCs/>
          <w:szCs w:val="24"/>
        </w:rPr>
      </w:pPr>
      <w:r w:rsidRPr="00DB3298">
        <w:rPr>
          <w:rFonts w:cs="Arial"/>
          <w:b/>
          <w:bCs/>
          <w:szCs w:val="24"/>
        </w:rPr>
        <w:t>Core Systems of the Council</w:t>
      </w:r>
    </w:p>
    <w:p w:rsidR="002D0BB9" w:rsidRDefault="002D0BB9" w:rsidP="00077522">
      <w:pPr>
        <w:spacing w:after="0" w:line="276" w:lineRule="auto"/>
        <w:rPr>
          <w:rFonts w:eastAsia="Times New Roman" w:cs="Arial"/>
          <w:szCs w:val="24"/>
          <w:lang w:eastAsia="en-GB"/>
        </w:rPr>
      </w:pPr>
    </w:p>
    <w:p w:rsidR="005D31B7" w:rsidRPr="00DB3298" w:rsidRDefault="00DB3298" w:rsidP="002D0BB9">
      <w:pPr>
        <w:spacing w:after="0" w:line="276" w:lineRule="auto"/>
        <w:jc w:val="both"/>
        <w:rPr>
          <w:rFonts w:eastAsia="Times New Roman" w:cs="Arial"/>
          <w:szCs w:val="24"/>
          <w:lang w:eastAsia="en-GB"/>
        </w:rPr>
      </w:pPr>
      <w:r>
        <w:rPr>
          <w:rFonts w:eastAsia="Times New Roman" w:cs="Arial"/>
          <w:szCs w:val="24"/>
          <w:lang w:eastAsia="en-GB"/>
        </w:rPr>
        <w:t xml:space="preserve">The Committee received a presentation </w:t>
      </w:r>
      <w:r w:rsidR="005D31B7" w:rsidRPr="00DB3298">
        <w:rPr>
          <w:rFonts w:eastAsia="Times New Roman" w:cs="Arial"/>
          <w:szCs w:val="24"/>
          <w:lang w:eastAsia="en-GB"/>
        </w:rPr>
        <w:t>on Core Systems.</w:t>
      </w:r>
      <w:r>
        <w:rPr>
          <w:rFonts w:eastAsia="Times New Roman" w:cs="Arial"/>
          <w:szCs w:val="24"/>
          <w:lang w:eastAsia="en-GB"/>
        </w:rPr>
        <w:t xml:space="preserve"> It was acknowledged that these </w:t>
      </w:r>
      <w:r w:rsidR="005D31B7" w:rsidRPr="00DB3298">
        <w:rPr>
          <w:rFonts w:eastAsia="Times New Roman" w:cs="Arial"/>
          <w:szCs w:val="24"/>
          <w:lang w:eastAsia="en-GB"/>
        </w:rPr>
        <w:t>Systems were an i</w:t>
      </w:r>
      <w:r>
        <w:rPr>
          <w:rFonts w:eastAsia="Times New Roman" w:cs="Arial"/>
          <w:szCs w:val="24"/>
          <w:lang w:eastAsia="en-GB"/>
        </w:rPr>
        <w:t>ntegral part of LCC's function which n</w:t>
      </w:r>
      <w:r w:rsidR="005D31B7" w:rsidRPr="00DB3298">
        <w:rPr>
          <w:rFonts w:eastAsia="Times New Roman" w:cs="Arial"/>
          <w:szCs w:val="24"/>
          <w:lang w:eastAsia="en-GB"/>
        </w:rPr>
        <w:t>ot only support</w:t>
      </w:r>
      <w:r>
        <w:rPr>
          <w:rFonts w:eastAsia="Times New Roman" w:cs="Arial"/>
          <w:szCs w:val="24"/>
          <w:lang w:eastAsia="en-GB"/>
        </w:rPr>
        <w:t>ed</w:t>
      </w:r>
      <w:r w:rsidR="005D31B7" w:rsidRPr="00DB3298">
        <w:rPr>
          <w:rFonts w:eastAsia="Times New Roman" w:cs="Arial"/>
          <w:szCs w:val="24"/>
          <w:lang w:eastAsia="en-GB"/>
        </w:rPr>
        <w:t xml:space="preserve"> the way services carried out</w:t>
      </w:r>
      <w:r>
        <w:rPr>
          <w:rFonts w:eastAsia="Times New Roman" w:cs="Arial"/>
          <w:szCs w:val="24"/>
          <w:lang w:eastAsia="en-GB"/>
        </w:rPr>
        <w:t xml:space="preserve"> their day to day business, but</w:t>
      </w:r>
      <w:r w:rsidR="005D31B7" w:rsidRPr="00DB3298">
        <w:rPr>
          <w:rFonts w:eastAsia="Times New Roman" w:cs="Arial"/>
          <w:szCs w:val="24"/>
          <w:lang w:eastAsia="en-GB"/>
        </w:rPr>
        <w:t xml:space="preserve"> also provided an opportunity to carry out tasks more efficiently and effectively and engage with customers and clients in a different way</w:t>
      </w:r>
      <w:r>
        <w:rPr>
          <w:rFonts w:eastAsia="Times New Roman" w:cs="Arial"/>
          <w:szCs w:val="24"/>
          <w:lang w:eastAsia="en-GB"/>
        </w:rPr>
        <w:t>.</w:t>
      </w:r>
      <w:r w:rsidR="005D31B7" w:rsidRPr="00DB3298">
        <w:rPr>
          <w:rFonts w:eastAsia="Times New Roman" w:cs="Arial"/>
          <w:szCs w:val="24"/>
          <w:lang w:eastAsia="en-GB"/>
        </w:rPr>
        <w:t xml:space="preserve"> </w:t>
      </w:r>
    </w:p>
    <w:p w:rsidR="002D0BB9" w:rsidRDefault="002D0BB9" w:rsidP="002D0BB9">
      <w:pPr>
        <w:autoSpaceDE w:val="0"/>
        <w:autoSpaceDN w:val="0"/>
        <w:adjustRightInd w:val="0"/>
        <w:spacing w:after="0" w:line="276" w:lineRule="auto"/>
        <w:rPr>
          <w:rFonts w:cs="Arial"/>
          <w:b/>
          <w:bCs/>
          <w:szCs w:val="24"/>
        </w:rPr>
      </w:pPr>
    </w:p>
    <w:p w:rsidR="007872D8" w:rsidRPr="00DB3298" w:rsidRDefault="007872D8" w:rsidP="002D0BB9">
      <w:pPr>
        <w:autoSpaceDE w:val="0"/>
        <w:autoSpaceDN w:val="0"/>
        <w:adjustRightInd w:val="0"/>
        <w:spacing w:after="0" w:line="276" w:lineRule="auto"/>
        <w:rPr>
          <w:rFonts w:cs="Arial"/>
          <w:szCs w:val="24"/>
        </w:rPr>
      </w:pPr>
      <w:r w:rsidRPr="00DB3298">
        <w:rPr>
          <w:rFonts w:cs="Arial"/>
          <w:b/>
          <w:bCs/>
          <w:szCs w:val="24"/>
        </w:rPr>
        <w:t>Resolved:</w:t>
      </w:r>
      <w:r w:rsidR="005D31B7" w:rsidRPr="00DB3298">
        <w:rPr>
          <w:rFonts w:cs="Arial"/>
          <w:szCs w:val="24"/>
        </w:rPr>
        <w:t xml:space="preserve"> </w:t>
      </w:r>
    </w:p>
    <w:p w:rsidR="007872D8" w:rsidRPr="002D0BB9" w:rsidRDefault="005D31B7" w:rsidP="002D0BB9">
      <w:pPr>
        <w:spacing w:after="0" w:line="276" w:lineRule="auto"/>
        <w:jc w:val="both"/>
        <w:rPr>
          <w:rFonts w:eastAsia="Times New Roman" w:cs="Arial"/>
          <w:szCs w:val="24"/>
          <w:lang w:val="en" w:eastAsia="en-GB"/>
        </w:rPr>
      </w:pPr>
      <w:r w:rsidRPr="00DB3298">
        <w:rPr>
          <w:rFonts w:eastAsia="Times New Roman" w:cs="Arial"/>
          <w:szCs w:val="24"/>
          <w:lang w:val="en" w:eastAsia="en-GB"/>
        </w:rPr>
        <w:t>The Scru</w:t>
      </w:r>
      <w:r w:rsidR="00DB3298">
        <w:rPr>
          <w:rFonts w:eastAsia="Times New Roman" w:cs="Arial"/>
          <w:szCs w:val="24"/>
          <w:lang w:val="en" w:eastAsia="en-GB"/>
        </w:rPr>
        <w:t>tiny Committee noted the report and</w:t>
      </w:r>
      <w:r w:rsidRPr="00DB3298">
        <w:rPr>
          <w:rFonts w:eastAsia="Times New Roman" w:cs="Arial"/>
          <w:szCs w:val="24"/>
          <w:lang w:val="en" w:eastAsia="en-GB"/>
        </w:rPr>
        <w:t xml:space="preserve"> requested an update report on electronic hospital discharge issues for its March meeting.</w:t>
      </w:r>
    </w:p>
    <w:p w:rsidR="002D0BB9" w:rsidRDefault="002D0BB9" w:rsidP="002D0BB9">
      <w:pPr>
        <w:autoSpaceDE w:val="0"/>
        <w:autoSpaceDN w:val="0"/>
        <w:adjustRightInd w:val="0"/>
        <w:spacing w:after="0" w:line="276" w:lineRule="auto"/>
        <w:rPr>
          <w:rFonts w:cs="Arial"/>
          <w:b/>
          <w:szCs w:val="24"/>
        </w:rPr>
      </w:pPr>
    </w:p>
    <w:p w:rsidR="007872D8" w:rsidRPr="00DB3298" w:rsidRDefault="005D31B7" w:rsidP="002D0BB9">
      <w:pPr>
        <w:autoSpaceDE w:val="0"/>
        <w:autoSpaceDN w:val="0"/>
        <w:adjustRightInd w:val="0"/>
        <w:spacing w:after="0" w:line="276" w:lineRule="auto"/>
        <w:rPr>
          <w:rFonts w:cs="Arial"/>
          <w:b/>
          <w:szCs w:val="24"/>
        </w:rPr>
      </w:pPr>
      <w:r w:rsidRPr="00DB3298">
        <w:rPr>
          <w:rFonts w:cs="Arial"/>
          <w:b/>
          <w:szCs w:val="24"/>
        </w:rPr>
        <w:t>LCC Savings Programme</w:t>
      </w:r>
    </w:p>
    <w:p w:rsidR="002D0BB9" w:rsidRDefault="002D0BB9" w:rsidP="00077522">
      <w:pPr>
        <w:spacing w:after="0" w:line="276" w:lineRule="auto"/>
        <w:rPr>
          <w:rFonts w:cs="Arial"/>
          <w:szCs w:val="24"/>
        </w:rPr>
      </w:pPr>
    </w:p>
    <w:p w:rsidR="00077522" w:rsidRDefault="005D31B7" w:rsidP="002D0BB9">
      <w:pPr>
        <w:spacing w:after="0" w:line="276" w:lineRule="auto"/>
        <w:jc w:val="both"/>
        <w:rPr>
          <w:rFonts w:eastAsia="Times New Roman" w:cs="Arial"/>
          <w:szCs w:val="24"/>
          <w:lang w:eastAsia="en-GB"/>
        </w:rPr>
      </w:pPr>
      <w:r w:rsidRPr="00DB3298">
        <w:rPr>
          <w:rFonts w:cs="Arial"/>
          <w:szCs w:val="24"/>
        </w:rPr>
        <w:t>A copy of the LCC Savings Programme presentation, which was given to the Budget Scrutiny Working Group when it met on 12</w:t>
      </w:r>
      <w:r w:rsidR="002D0BB9">
        <w:rPr>
          <w:rFonts w:cs="Arial"/>
          <w:szCs w:val="24"/>
        </w:rPr>
        <w:t xml:space="preserve"> </w:t>
      </w:r>
      <w:r w:rsidRPr="00DB3298">
        <w:rPr>
          <w:rFonts w:cs="Arial"/>
          <w:szCs w:val="24"/>
        </w:rPr>
        <w:t>January, was provided for the Scrutiny Committee.</w:t>
      </w:r>
    </w:p>
    <w:p w:rsidR="002D0BB9" w:rsidRDefault="002D0BB9" w:rsidP="00077522">
      <w:pPr>
        <w:spacing w:after="0" w:line="276" w:lineRule="auto"/>
        <w:rPr>
          <w:rFonts w:eastAsia="Times New Roman" w:cs="Arial"/>
          <w:b/>
          <w:bCs/>
          <w:szCs w:val="24"/>
          <w:lang w:val="en" w:eastAsia="en-GB"/>
        </w:rPr>
      </w:pPr>
    </w:p>
    <w:p w:rsidR="007872D8" w:rsidRPr="00077522" w:rsidRDefault="007872D8" w:rsidP="00077522">
      <w:pPr>
        <w:spacing w:after="0" w:line="276" w:lineRule="auto"/>
        <w:rPr>
          <w:rFonts w:eastAsia="Times New Roman" w:cs="Arial"/>
          <w:szCs w:val="24"/>
          <w:lang w:eastAsia="en-GB"/>
        </w:rPr>
      </w:pPr>
      <w:r w:rsidRPr="00DB3298">
        <w:rPr>
          <w:rFonts w:eastAsia="Times New Roman" w:cs="Arial"/>
          <w:b/>
          <w:bCs/>
          <w:szCs w:val="24"/>
          <w:lang w:val="en" w:eastAsia="en-GB"/>
        </w:rPr>
        <w:t>Resolved:</w:t>
      </w:r>
      <w:r w:rsidR="00DB3298">
        <w:rPr>
          <w:rFonts w:eastAsia="Times New Roman" w:cs="Arial"/>
          <w:szCs w:val="24"/>
          <w:lang w:val="en" w:eastAsia="en-GB"/>
        </w:rPr>
        <w:t xml:space="preserve"> </w:t>
      </w:r>
    </w:p>
    <w:p w:rsidR="005D31B7" w:rsidRPr="00DB3298" w:rsidRDefault="005D31B7" w:rsidP="002D0BB9">
      <w:pPr>
        <w:spacing w:after="0" w:line="276" w:lineRule="auto"/>
        <w:jc w:val="both"/>
        <w:rPr>
          <w:rFonts w:eastAsia="Times New Roman" w:cs="Arial"/>
          <w:szCs w:val="24"/>
          <w:lang w:val="en" w:eastAsia="en-GB"/>
        </w:rPr>
      </w:pPr>
      <w:r w:rsidRPr="00DB3298">
        <w:rPr>
          <w:rFonts w:eastAsia="Times New Roman" w:cs="Arial"/>
          <w:szCs w:val="24"/>
          <w:lang w:val="en" w:eastAsia="en-GB"/>
        </w:rPr>
        <w:t>The Scrutiny Committee noted and commented on the report</w:t>
      </w:r>
      <w:r w:rsidR="00DB3298">
        <w:rPr>
          <w:rFonts w:eastAsia="Times New Roman" w:cs="Arial"/>
          <w:szCs w:val="24"/>
          <w:lang w:val="en" w:eastAsia="en-GB"/>
        </w:rPr>
        <w:t xml:space="preserve"> and </w:t>
      </w:r>
      <w:r w:rsidRPr="00DB3298">
        <w:rPr>
          <w:rFonts w:eastAsia="Times New Roman" w:cs="Arial"/>
          <w:szCs w:val="24"/>
          <w:lang w:val="en" w:eastAsia="en-GB"/>
        </w:rPr>
        <w:t>requested an update report on the delays with museums, and, Public Health re-commissioning.</w:t>
      </w:r>
    </w:p>
    <w:p w:rsidR="00077522" w:rsidRDefault="00077522" w:rsidP="00077522">
      <w:pPr>
        <w:spacing w:after="0" w:line="276" w:lineRule="auto"/>
        <w:rPr>
          <w:rFonts w:eastAsia="Times New Roman" w:cs="Arial"/>
          <w:szCs w:val="24"/>
          <w:lang w:eastAsia="en-GB"/>
        </w:rPr>
      </w:pPr>
    </w:p>
    <w:p w:rsidR="007872D8" w:rsidRPr="00077522" w:rsidRDefault="005D31B7" w:rsidP="00077522">
      <w:pPr>
        <w:spacing w:after="0" w:line="276" w:lineRule="auto"/>
        <w:rPr>
          <w:rFonts w:eastAsia="Times New Roman" w:cs="Arial"/>
          <w:b/>
          <w:szCs w:val="24"/>
          <w:u w:val="single"/>
          <w:lang w:eastAsia="en-GB"/>
        </w:rPr>
      </w:pPr>
      <w:r w:rsidRPr="00077522">
        <w:rPr>
          <w:rFonts w:eastAsia="Times New Roman" w:cs="Arial"/>
          <w:b/>
          <w:szCs w:val="24"/>
          <w:u w:val="single"/>
          <w:lang w:eastAsia="en-GB"/>
        </w:rPr>
        <w:t>17 March 2017</w:t>
      </w:r>
    </w:p>
    <w:p w:rsidR="00077522" w:rsidRDefault="00077522" w:rsidP="00077522">
      <w:pPr>
        <w:spacing w:after="120" w:line="276" w:lineRule="auto"/>
        <w:rPr>
          <w:rFonts w:eastAsia="Times New Roman" w:cs="Arial"/>
          <w:b/>
          <w:szCs w:val="24"/>
          <w:lang w:eastAsia="en-GB"/>
        </w:rPr>
      </w:pPr>
    </w:p>
    <w:p w:rsidR="005D31B7" w:rsidRPr="00DB3298" w:rsidRDefault="005D31B7" w:rsidP="00077522">
      <w:pPr>
        <w:spacing w:after="0" w:line="276" w:lineRule="auto"/>
        <w:rPr>
          <w:rFonts w:eastAsia="Times New Roman" w:cs="Arial"/>
          <w:b/>
          <w:szCs w:val="24"/>
          <w:lang w:eastAsia="en-GB"/>
        </w:rPr>
      </w:pPr>
      <w:r w:rsidRPr="00DB3298">
        <w:rPr>
          <w:rFonts w:eastAsia="Times New Roman" w:cs="Arial"/>
          <w:b/>
          <w:szCs w:val="24"/>
          <w:lang w:eastAsia="en-GB"/>
        </w:rPr>
        <w:t>Skills Development within LCC – Apprenticeships, Graduates and Trainees</w:t>
      </w:r>
    </w:p>
    <w:p w:rsidR="002D0BB9" w:rsidRDefault="002D0BB9" w:rsidP="002D0BB9">
      <w:pPr>
        <w:spacing w:after="0" w:line="276" w:lineRule="auto"/>
        <w:jc w:val="both"/>
        <w:rPr>
          <w:rFonts w:eastAsia="Times New Roman" w:cs="Arial"/>
          <w:szCs w:val="24"/>
          <w:lang w:eastAsia="en-GB"/>
        </w:rPr>
      </w:pPr>
    </w:p>
    <w:p w:rsidR="005D31B7" w:rsidRPr="00DB3298" w:rsidRDefault="003A35C8" w:rsidP="002D0BB9">
      <w:pPr>
        <w:spacing w:after="0" w:line="276" w:lineRule="auto"/>
        <w:jc w:val="both"/>
        <w:rPr>
          <w:rFonts w:eastAsia="Times New Roman" w:cs="Arial"/>
          <w:szCs w:val="24"/>
          <w:lang w:eastAsia="en-GB"/>
        </w:rPr>
      </w:pPr>
      <w:r>
        <w:rPr>
          <w:rFonts w:eastAsia="Times New Roman" w:cs="Arial"/>
          <w:szCs w:val="24"/>
          <w:lang w:eastAsia="en-GB"/>
        </w:rPr>
        <w:t>The Committee received a r</w:t>
      </w:r>
      <w:r w:rsidR="005D31B7" w:rsidRPr="00DB3298">
        <w:rPr>
          <w:rFonts w:eastAsia="Times New Roman" w:cs="Arial"/>
          <w:szCs w:val="24"/>
          <w:lang w:eastAsia="en-GB"/>
        </w:rPr>
        <w:t>eport on the new National Apprenticeship Levy which would be introduced by the Government on 1 April 2017 and the implications for this within Lancashire County Council.</w:t>
      </w:r>
    </w:p>
    <w:p w:rsidR="002D0BB9" w:rsidRDefault="002D0BB9" w:rsidP="002D0BB9">
      <w:pPr>
        <w:spacing w:after="0" w:line="276" w:lineRule="auto"/>
        <w:jc w:val="both"/>
        <w:rPr>
          <w:rFonts w:eastAsia="Times New Roman" w:cs="Arial"/>
          <w:szCs w:val="24"/>
          <w:lang w:eastAsia="en-GB"/>
        </w:rPr>
      </w:pPr>
    </w:p>
    <w:p w:rsidR="005D31B7" w:rsidRPr="00DB3298" w:rsidRDefault="005D31B7" w:rsidP="002D0BB9">
      <w:pPr>
        <w:spacing w:after="0" w:line="276" w:lineRule="auto"/>
        <w:jc w:val="both"/>
        <w:rPr>
          <w:rFonts w:eastAsia="Times New Roman" w:cs="Arial"/>
          <w:szCs w:val="24"/>
          <w:lang w:eastAsia="en-GB"/>
        </w:rPr>
      </w:pPr>
      <w:r w:rsidRPr="00DB3298">
        <w:rPr>
          <w:rFonts w:eastAsia="Times New Roman" w:cs="Arial"/>
          <w:szCs w:val="24"/>
          <w:lang w:eastAsia="en-GB"/>
        </w:rPr>
        <w:t>The report a</w:t>
      </w:r>
      <w:r w:rsidR="003A35C8">
        <w:rPr>
          <w:rFonts w:eastAsia="Times New Roman" w:cs="Arial"/>
          <w:szCs w:val="24"/>
          <w:lang w:eastAsia="en-GB"/>
        </w:rPr>
        <w:t xml:space="preserve">lso highlighted </w:t>
      </w:r>
      <w:r w:rsidRPr="00DB3298">
        <w:rPr>
          <w:rFonts w:eastAsia="Times New Roman" w:cs="Arial"/>
          <w:szCs w:val="24"/>
          <w:lang w:eastAsia="en-GB"/>
        </w:rPr>
        <w:t>the work being undertaken by the Skills Learning and Development Service in respect of 'Trailblazer' involvement, Graduates and Professional Trainees within the authority and the work to embed skills, learning and development into our services.</w:t>
      </w:r>
    </w:p>
    <w:p w:rsidR="002D0BB9" w:rsidRDefault="002D0BB9" w:rsidP="002D0BB9">
      <w:pPr>
        <w:spacing w:after="0" w:line="276" w:lineRule="auto"/>
        <w:jc w:val="both"/>
        <w:rPr>
          <w:rFonts w:eastAsia="Times New Roman" w:cs="Arial"/>
          <w:b/>
          <w:bCs/>
          <w:szCs w:val="24"/>
          <w:lang w:val="en" w:eastAsia="en-GB"/>
        </w:rPr>
      </w:pPr>
    </w:p>
    <w:p w:rsidR="003A35C8" w:rsidRDefault="005D31B7" w:rsidP="002D0BB9">
      <w:pPr>
        <w:spacing w:after="0" w:line="276" w:lineRule="auto"/>
        <w:jc w:val="both"/>
        <w:rPr>
          <w:rFonts w:eastAsia="Times New Roman" w:cs="Arial"/>
          <w:szCs w:val="24"/>
          <w:lang w:val="en" w:eastAsia="en-GB"/>
        </w:rPr>
      </w:pPr>
      <w:r w:rsidRPr="00DB3298">
        <w:rPr>
          <w:rFonts w:eastAsia="Times New Roman" w:cs="Arial"/>
          <w:b/>
          <w:bCs/>
          <w:szCs w:val="24"/>
          <w:lang w:val="en" w:eastAsia="en-GB"/>
        </w:rPr>
        <w:t>Resolved:</w:t>
      </w:r>
      <w:r w:rsidRPr="00DB3298">
        <w:rPr>
          <w:rFonts w:eastAsia="Times New Roman" w:cs="Arial"/>
          <w:szCs w:val="24"/>
          <w:lang w:val="en" w:eastAsia="en-GB"/>
        </w:rPr>
        <w:t xml:space="preserve"> </w:t>
      </w:r>
    </w:p>
    <w:p w:rsidR="005D31B7" w:rsidRPr="00DB3298" w:rsidRDefault="005D31B7" w:rsidP="002D0BB9">
      <w:pPr>
        <w:spacing w:after="0" w:line="276" w:lineRule="auto"/>
        <w:jc w:val="both"/>
        <w:rPr>
          <w:rFonts w:eastAsia="Times New Roman" w:cs="Arial"/>
          <w:szCs w:val="24"/>
          <w:lang w:val="en" w:eastAsia="en-GB"/>
        </w:rPr>
      </w:pPr>
      <w:r w:rsidRPr="00DB3298">
        <w:rPr>
          <w:rFonts w:eastAsia="Times New Roman" w:cs="Arial"/>
          <w:szCs w:val="24"/>
          <w:lang w:val="en" w:eastAsia="en-GB"/>
        </w:rPr>
        <w:t>The Scrutiny C</w:t>
      </w:r>
      <w:r w:rsidR="003A35C8">
        <w:rPr>
          <w:rFonts w:eastAsia="Times New Roman" w:cs="Arial"/>
          <w:szCs w:val="24"/>
          <w:lang w:val="en" w:eastAsia="en-GB"/>
        </w:rPr>
        <w:t xml:space="preserve">ommittee noted </w:t>
      </w:r>
      <w:r w:rsidRPr="00DB3298">
        <w:rPr>
          <w:rFonts w:eastAsia="Times New Roman" w:cs="Arial"/>
          <w:szCs w:val="24"/>
          <w:lang w:val="en" w:eastAsia="en-GB"/>
        </w:rPr>
        <w:t>the report.</w:t>
      </w:r>
    </w:p>
    <w:p w:rsidR="005D31B7" w:rsidRPr="00DB3298" w:rsidRDefault="005D31B7" w:rsidP="002D0BB9">
      <w:pPr>
        <w:spacing w:after="0" w:line="276" w:lineRule="auto"/>
        <w:jc w:val="both"/>
        <w:rPr>
          <w:rFonts w:eastAsia="Times New Roman" w:cs="Arial"/>
          <w:szCs w:val="24"/>
          <w:lang w:val="en" w:eastAsia="en-GB"/>
        </w:rPr>
      </w:pPr>
    </w:p>
    <w:p w:rsidR="005D31B7" w:rsidRPr="00DB3298" w:rsidRDefault="00201548" w:rsidP="002D0BB9">
      <w:pPr>
        <w:spacing w:after="0" w:line="276" w:lineRule="auto"/>
        <w:jc w:val="both"/>
        <w:rPr>
          <w:rStyle w:val="spelle"/>
          <w:rFonts w:cs="Arial"/>
          <w:b/>
          <w:bCs/>
          <w:szCs w:val="24"/>
        </w:rPr>
      </w:pPr>
      <w:r w:rsidRPr="00DB3298">
        <w:rPr>
          <w:rFonts w:cs="Arial"/>
          <w:b/>
          <w:bCs/>
          <w:szCs w:val="24"/>
        </w:rPr>
        <w:t xml:space="preserve">Disposal of Former Libraries at </w:t>
      </w:r>
      <w:r w:rsidRPr="00DB3298">
        <w:rPr>
          <w:rStyle w:val="spelle"/>
          <w:rFonts w:cs="Arial"/>
          <w:b/>
          <w:bCs/>
          <w:szCs w:val="24"/>
        </w:rPr>
        <w:t>Fulwood</w:t>
      </w:r>
      <w:r w:rsidRPr="00DB3298">
        <w:rPr>
          <w:rFonts w:cs="Arial"/>
          <w:b/>
          <w:bCs/>
          <w:szCs w:val="24"/>
        </w:rPr>
        <w:t xml:space="preserve"> and </w:t>
      </w:r>
      <w:r w:rsidRPr="00DB3298">
        <w:rPr>
          <w:rStyle w:val="spelle"/>
          <w:rFonts w:cs="Arial"/>
          <w:b/>
          <w:bCs/>
          <w:szCs w:val="24"/>
        </w:rPr>
        <w:t>Barrowford – request to Call-in the decision.</w:t>
      </w:r>
    </w:p>
    <w:p w:rsidR="002D0BB9" w:rsidRDefault="002D0BB9" w:rsidP="002D0BB9">
      <w:pPr>
        <w:spacing w:after="0" w:line="276" w:lineRule="auto"/>
        <w:jc w:val="both"/>
        <w:rPr>
          <w:rFonts w:eastAsia="Times New Roman" w:cs="Arial"/>
          <w:szCs w:val="24"/>
          <w:lang w:eastAsia="en-GB"/>
        </w:rPr>
      </w:pPr>
    </w:p>
    <w:p w:rsidR="00201548" w:rsidRPr="00DB3298" w:rsidRDefault="00201548" w:rsidP="002D0BB9">
      <w:pPr>
        <w:spacing w:after="0" w:line="276" w:lineRule="auto"/>
        <w:jc w:val="both"/>
        <w:rPr>
          <w:rFonts w:eastAsia="Times New Roman" w:cs="Arial"/>
          <w:szCs w:val="24"/>
          <w:lang w:eastAsia="en-GB"/>
        </w:rPr>
      </w:pPr>
      <w:r w:rsidRPr="00DB3298">
        <w:rPr>
          <w:rFonts w:eastAsia="Times New Roman" w:cs="Arial"/>
          <w:szCs w:val="24"/>
          <w:lang w:eastAsia="en-GB"/>
        </w:rPr>
        <w:t>On 9 March 2017, the Deputy Leader of the County Council approved two reports on the disposal of former libraries at Fulwood and Barrowford. Following requests from five County Councillors in accordance with the 'Call In' procedures, the Chair had agreed to deal with the 'Call In' request as an item of Urgent Business at this meeting.</w:t>
      </w:r>
    </w:p>
    <w:p w:rsidR="002D0BB9" w:rsidRDefault="002D0BB9" w:rsidP="002D0BB9">
      <w:pPr>
        <w:spacing w:after="0" w:line="276" w:lineRule="auto"/>
        <w:jc w:val="both"/>
        <w:rPr>
          <w:rFonts w:cs="Arial"/>
          <w:b/>
          <w:bCs/>
          <w:szCs w:val="24"/>
        </w:rPr>
      </w:pPr>
    </w:p>
    <w:p w:rsidR="003A35C8" w:rsidRDefault="00201548" w:rsidP="002D0BB9">
      <w:pPr>
        <w:spacing w:after="0" w:line="276" w:lineRule="auto"/>
        <w:jc w:val="both"/>
        <w:rPr>
          <w:rFonts w:cs="Arial"/>
          <w:szCs w:val="24"/>
        </w:rPr>
      </w:pPr>
      <w:r w:rsidRPr="00DB3298">
        <w:rPr>
          <w:rFonts w:cs="Arial"/>
          <w:b/>
          <w:bCs/>
          <w:szCs w:val="24"/>
        </w:rPr>
        <w:t>Resolved:</w:t>
      </w:r>
      <w:r w:rsidR="003A35C8">
        <w:rPr>
          <w:rFonts w:cs="Arial"/>
          <w:szCs w:val="24"/>
        </w:rPr>
        <w:t xml:space="preserve"> </w:t>
      </w:r>
    </w:p>
    <w:p w:rsidR="00201548" w:rsidRPr="003A35C8" w:rsidRDefault="00201548" w:rsidP="002D0BB9">
      <w:pPr>
        <w:spacing w:after="0" w:line="276" w:lineRule="auto"/>
        <w:jc w:val="both"/>
        <w:rPr>
          <w:rFonts w:eastAsia="Times New Roman" w:cs="Arial"/>
          <w:szCs w:val="24"/>
          <w:lang w:eastAsia="en-GB"/>
        </w:rPr>
      </w:pPr>
      <w:r w:rsidRPr="00DB3298">
        <w:rPr>
          <w:rFonts w:cs="Arial"/>
          <w:szCs w:val="24"/>
        </w:rPr>
        <w:t xml:space="preserve">That the Deputy Leader's decision on 9 March 2017 in relation to the disposal of former libraries at </w:t>
      </w:r>
      <w:r w:rsidRPr="00DB3298">
        <w:rPr>
          <w:rStyle w:val="spelle"/>
          <w:rFonts w:cs="Arial"/>
          <w:szCs w:val="24"/>
        </w:rPr>
        <w:t>Fulwood</w:t>
      </w:r>
      <w:r w:rsidRPr="00DB3298">
        <w:rPr>
          <w:rFonts w:cs="Arial"/>
          <w:szCs w:val="24"/>
        </w:rPr>
        <w:t xml:space="preserve"> and </w:t>
      </w:r>
      <w:r w:rsidRPr="00DB3298">
        <w:rPr>
          <w:rStyle w:val="spelle"/>
          <w:rFonts w:cs="Arial"/>
          <w:szCs w:val="24"/>
        </w:rPr>
        <w:t>Barrowford</w:t>
      </w:r>
      <w:r w:rsidRPr="00DB3298">
        <w:rPr>
          <w:rFonts w:cs="Arial"/>
          <w:szCs w:val="24"/>
        </w:rPr>
        <w:t xml:space="preserve"> should not be called in.</w:t>
      </w:r>
    </w:p>
    <w:p w:rsidR="00077522" w:rsidRPr="00DB3298" w:rsidRDefault="00077522" w:rsidP="002D0BB9">
      <w:pPr>
        <w:spacing w:after="0" w:line="276" w:lineRule="auto"/>
        <w:jc w:val="both"/>
        <w:rPr>
          <w:rFonts w:cs="Arial"/>
          <w:szCs w:val="24"/>
        </w:rPr>
      </w:pPr>
    </w:p>
    <w:p w:rsidR="004D4F73" w:rsidRPr="003A35C8" w:rsidRDefault="004D4F73" w:rsidP="002D0BB9">
      <w:pPr>
        <w:spacing w:after="120" w:line="276" w:lineRule="auto"/>
        <w:jc w:val="both"/>
        <w:rPr>
          <w:rFonts w:cs="Arial"/>
          <w:b/>
          <w:szCs w:val="24"/>
          <w:u w:val="single"/>
        </w:rPr>
      </w:pPr>
      <w:r w:rsidRPr="003A35C8">
        <w:rPr>
          <w:rFonts w:cs="Arial"/>
          <w:b/>
          <w:szCs w:val="24"/>
          <w:u w:val="single"/>
        </w:rPr>
        <w:t>13 April 2017</w:t>
      </w:r>
    </w:p>
    <w:p w:rsidR="002D0BB9" w:rsidRDefault="002D0BB9" w:rsidP="002D0BB9">
      <w:pPr>
        <w:spacing w:after="0" w:line="276" w:lineRule="auto"/>
        <w:jc w:val="both"/>
        <w:rPr>
          <w:rFonts w:cs="Arial"/>
          <w:b/>
          <w:szCs w:val="24"/>
        </w:rPr>
      </w:pPr>
    </w:p>
    <w:p w:rsidR="004D4F73" w:rsidRPr="003A35C8" w:rsidRDefault="004D4F73" w:rsidP="002D0BB9">
      <w:pPr>
        <w:spacing w:after="0" w:line="276" w:lineRule="auto"/>
        <w:jc w:val="both"/>
        <w:rPr>
          <w:rFonts w:cs="Arial"/>
          <w:b/>
          <w:szCs w:val="24"/>
        </w:rPr>
      </w:pPr>
      <w:r w:rsidRPr="003A35C8">
        <w:rPr>
          <w:rFonts w:cs="Arial"/>
          <w:b/>
          <w:szCs w:val="24"/>
        </w:rPr>
        <w:t>Floods Risk Management Works Programme in Lancashire</w:t>
      </w:r>
    </w:p>
    <w:p w:rsidR="002D0BB9" w:rsidRDefault="002D0BB9" w:rsidP="002D0BB9">
      <w:pPr>
        <w:spacing w:after="0" w:line="276" w:lineRule="auto"/>
        <w:jc w:val="both"/>
        <w:rPr>
          <w:rFonts w:eastAsia="Times New Roman" w:cs="Arial"/>
          <w:szCs w:val="24"/>
          <w:lang w:eastAsia="en-GB"/>
        </w:rPr>
      </w:pPr>
    </w:p>
    <w:p w:rsidR="004D4F73" w:rsidRPr="00DB3298" w:rsidRDefault="004D4F73" w:rsidP="002D0BB9">
      <w:pPr>
        <w:spacing w:after="0" w:line="276" w:lineRule="auto"/>
        <w:jc w:val="both"/>
        <w:rPr>
          <w:rFonts w:eastAsia="Times New Roman" w:cs="Arial"/>
          <w:szCs w:val="24"/>
          <w:lang w:eastAsia="en-GB"/>
        </w:rPr>
      </w:pPr>
      <w:r w:rsidRPr="00DB3298">
        <w:rPr>
          <w:rFonts w:eastAsia="Times New Roman" w:cs="Arial"/>
          <w:szCs w:val="24"/>
          <w:lang w:eastAsia="en-GB"/>
        </w:rPr>
        <w:t>A report was presented on the Flood Risk Management Works Programme in Lancashire. The report upda</w:t>
      </w:r>
      <w:r w:rsidR="003A35C8">
        <w:rPr>
          <w:rFonts w:eastAsia="Times New Roman" w:cs="Arial"/>
          <w:szCs w:val="24"/>
          <w:lang w:eastAsia="en-GB"/>
        </w:rPr>
        <w:t xml:space="preserve">ted the Committee </w:t>
      </w:r>
      <w:r w:rsidRPr="00DB3298">
        <w:rPr>
          <w:rFonts w:eastAsia="Times New Roman" w:cs="Arial"/>
          <w:szCs w:val="24"/>
          <w:lang w:eastAsia="en-GB"/>
        </w:rPr>
        <w:t>on progress with repairs and diagnostics for longer term repairs and programmes of works, and informed on how work was progressing to increase the resilience of communities and improve communications.</w:t>
      </w:r>
    </w:p>
    <w:p w:rsidR="002D0BB9" w:rsidRDefault="002D0BB9" w:rsidP="002D0BB9">
      <w:pPr>
        <w:spacing w:after="0" w:line="276" w:lineRule="auto"/>
        <w:jc w:val="both"/>
        <w:rPr>
          <w:rFonts w:cs="Arial"/>
          <w:b/>
          <w:bCs/>
          <w:szCs w:val="24"/>
          <w:lang w:val="en"/>
        </w:rPr>
      </w:pPr>
    </w:p>
    <w:p w:rsidR="003A35C8" w:rsidRDefault="004D4F73" w:rsidP="002D0BB9">
      <w:pPr>
        <w:spacing w:after="0" w:line="276" w:lineRule="auto"/>
        <w:jc w:val="both"/>
        <w:rPr>
          <w:rFonts w:cs="Arial"/>
          <w:szCs w:val="24"/>
          <w:lang w:val="en"/>
        </w:rPr>
      </w:pPr>
      <w:r w:rsidRPr="00DB3298">
        <w:rPr>
          <w:rFonts w:cs="Arial"/>
          <w:b/>
          <w:bCs/>
          <w:szCs w:val="24"/>
          <w:lang w:val="en"/>
        </w:rPr>
        <w:t>Resolved:</w:t>
      </w:r>
      <w:r w:rsidRPr="00DB3298">
        <w:rPr>
          <w:rFonts w:cs="Arial"/>
          <w:szCs w:val="24"/>
          <w:lang w:val="en"/>
        </w:rPr>
        <w:t xml:space="preserve"> </w:t>
      </w:r>
    </w:p>
    <w:p w:rsidR="004D4F73" w:rsidRPr="00DB3298" w:rsidRDefault="004D4F73" w:rsidP="002D0BB9">
      <w:pPr>
        <w:spacing w:after="0" w:line="276" w:lineRule="auto"/>
        <w:jc w:val="both"/>
        <w:rPr>
          <w:rFonts w:cs="Arial"/>
          <w:szCs w:val="24"/>
          <w:lang w:val="en"/>
        </w:rPr>
      </w:pPr>
      <w:r w:rsidRPr="00DB3298">
        <w:rPr>
          <w:rFonts w:cs="Arial"/>
          <w:szCs w:val="24"/>
          <w:lang w:val="en"/>
        </w:rPr>
        <w:t>The Committee</w:t>
      </w:r>
      <w:r w:rsidR="003A35C8">
        <w:rPr>
          <w:rFonts w:cs="Arial"/>
          <w:szCs w:val="24"/>
          <w:lang w:val="en"/>
        </w:rPr>
        <w:t xml:space="preserve"> noted the report</w:t>
      </w:r>
    </w:p>
    <w:p w:rsidR="00077522" w:rsidRDefault="00077522" w:rsidP="002D0BB9">
      <w:pPr>
        <w:spacing w:after="0" w:line="276" w:lineRule="auto"/>
        <w:jc w:val="both"/>
        <w:rPr>
          <w:rFonts w:cs="Arial"/>
          <w:b/>
          <w:szCs w:val="24"/>
          <w:lang w:val="en"/>
        </w:rPr>
      </w:pPr>
    </w:p>
    <w:p w:rsidR="004D4F73" w:rsidRPr="003A35C8" w:rsidRDefault="004D4F73" w:rsidP="002D0BB9">
      <w:pPr>
        <w:spacing w:after="0" w:line="276" w:lineRule="auto"/>
        <w:jc w:val="both"/>
        <w:rPr>
          <w:rFonts w:cs="Arial"/>
          <w:b/>
          <w:szCs w:val="24"/>
          <w:lang w:val="en"/>
        </w:rPr>
      </w:pPr>
      <w:r w:rsidRPr="003A35C8">
        <w:rPr>
          <w:rFonts w:cs="Arial"/>
          <w:b/>
          <w:szCs w:val="24"/>
          <w:lang w:val="en"/>
        </w:rPr>
        <w:t>Public Health Savings Update</w:t>
      </w:r>
    </w:p>
    <w:p w:rsidR="002D0BB9" w:rsidRDefault="002D0BB9" w:rsidP="002D0BB9">
      <w:pPr>
        <w:spacing w:after="0" w:line="276" w:lineRule="auto"/>
        <w:jc w:val="both"/>
        <w:rPr>
          <w:rFonts w:cs="Arial"/>
          <w:szCs w:val="24"/>
        </w:rPr>
      </w:pPr>
    </w:p>
    <w:p w:rsidR="004D4F73" w:rsidRPr="00DB3298" w:rsidRDefault="004D4F73" w:rsidP="002D0BB9">
      <w:pPr>
        <w:spacing w:after="0" w:line="276" w:lineRule="auto"/>
        <w:jc w:val="both"/>
        <w:rPr>
          <w:rFonts w:cs="Arial"/>
          <w:szCs w:val="24"/>
        </w:rPr>
      </w:pPr>
      <w:r w:rsidRPr="00DB3298">
        <w:rPr>
          <w:rFonts w:cs="Arial"/>
          <w:szCs w:val="24"/>
        </w:rPr>
        <w:t>A report was presented informing the Committee that as part of the savings within the Public Health Service a number of externally procured services had been highlighted as areas where savings could be made. The report provided an update on progress toward achieving those savings and set out the steps being taken to deliver the savings which were yet to be delivered.</w:t>
      </w:r>
    </w:p>
    <w:p w:rsidR="002D0BB9" w:rsidRDefault="002D0BB9" w:rsidP="002D0BB9">
      <w:pPr>
        <w:spacing w:after="0" w:line="276" w:lineRule="auto"/>
        <w:jc w:val="both"/>
        <w:rPr>
          <w:rFonts w:eastAsia="Times New Roman" w:cs="Arial"/>
          <w:b/>
          <w:bCs/>
          <w:szCs w:val="24"/>
          <w:lang w:val="en" w:eastAsia="en-GB"/>
        </w:rPr>
      </w:pPr>
    </w:p>
    <w:p w:rsidR="004D4F73" w:rsidRPr="00DB3298" w:rsidRDefault="004D4F73" w:rsidP="002D0BB9">
      <w:pPr>
        <w:spacing w:after="0" w:line="276" w:lineRule="auto"/>
        <w:jc w:val="both"/>
        <w:rPr>
          <w:rFonts w:eastAsia="Times New Roman" w:cs="Arial"/>
          <w:b/>
          <w:bCs/>
          <w:szCs w:val="24"/>
          <w:lang w:val="en" w:eastAsia="en-GB"/>
        </w:rPr>
      </w:pPr>
      <w:r w:rsidRPr="00DB3298">
        <w:rPr>
          <w:rFonts w:eastAsia="Times New Roman" w:cs="Arial"/>
          <w:b/>
          <w:bCs/>
          <w:szCs w:val="24"/>
          <w:lang w:val="en" w:eastAsia="en-GB"/>
        </w:rPr>
        <w:t>Resolved:</w:t>
      </w:r>
    </w:p>
    <w:p w:rsidR="004D4F73" w:rsidRPr="002D0BB9" w:rsidRDefault="004D4F73" w:rsidP="002D0BB9">
      <w:pPr>
        <w:spacing w:after="0" w:line="276" w:lineRule="auto"/>
        <w:jc w:val="both"/>
        <w:rPr>
          <w:rFonts w:eastAsia="Times New Roman" w:cs="Arial"/>
          <w:szCs w:val="24"/>
          <w:lang w:val="en" w:eastAsia="en-GB"/>
        </w:rPr>
      </w:pPr>
      <w:bookmarkStart w:id="0" w:name="_GoBack"/>
      <w:bookmarkEnd w:id="0"/>
      <w:r w:rsidRPr="00DB3298">
        <w:rPr>
          <w:rFonts w:eastAsia="Times New Roman" w:cs="Arial"/>
          <w:szCs w:val="24"/>
          <w:lang w:val="en" w:eastAsia="en-GB"/>
        </w:rPr>
        <w:t>The Committee note</w:t>
      </w:r>
      <w:r w:rsidR="003A35C8">
        <w:rPr>
          <w:rFonts w:eastAsia="Times New Roman" w:cs="Arial"/>
          <w:szCs w:val="24"/>
          <w:lang w:val="en" w:eastAsia="en-GB"/>
        </w:rPr>
        <w:t>d</w:t>
      </w:r>
      <w:r w:rsidRPr="00DB3298">
        <w:rPr>
          <w:rFonts w:eastAsia="Times New Roman" w:cs="Arial"/>
          <w:szCs w:val="24"/>
          <w:lang w:val="en" w:eastAsia="en-GB"/>
        </w:rPr>
        <w:t xml:space="preserve"> the report</w:t>
      </w:r>
      <w:r w:rsidR="003A35C8">
        <w:rPr>
          <w:rFonts w:eastAsia="Times New Roman" w:cs="Arial"/>
          <w:szCs w:val="24"/>
          <w:lang w:val="en" w:eastAsia="en-GB"/>
        </w:rPr>
        <w:t xml:space="preserve"> and asked that an</w:t>
      </w:r>
      <w:r w:rsidRPr="00DB3298">
        <w:rPr>
          <w:rFonts w:eastAsia="Times New Roman" w:cs="Arial"/>
          <w:szCs w:val="24"/>
          <w:lang w:val="en" w:eastAsia="en-GB"/>
        </w:rPr>
        <w:t xml:space="preserve"> update report come to the Scrutiny Committee later in the year.</w:t>
      </w:r>
    </w:p>
    <w:sectPr w:rsidR="004D4F73" w:rsidRPr="002D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C7DBE"/>
    <w:multiLevelType w:val="multilevel"/>
    <w:tmpl w:val="6AE43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FF"/>
    <w:rsid w:val="00064D66"/>
    <w:rsid w:val="00077522"/>
    <w:rsid w:val="00143362"/>
    <w:rsid w:val="00201548"/>
    <w:rsid w:val="002D0BB9"/>
    <w:rsid w:val="003A35C8"/>
    <w:rsid w:val="004D4F73"/>
    <w:rsid w:val="005206C1"/>
    <w:rsid w:val="005D31B7"/>
    <w:rsid w:val="007872D8"/>
    <w:rsid w:val="00D85B4D"/>
    <w:rsid w:val="00DB3298"/>
    <w:rsid w:val="00ED047C"/>
    <w:rsid w:val="00F02FFF"/>
    <w:rsid w:val="00F7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A83E3-686A-4F8F-B331-3FD29AD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B4D"/>
    <w:rPr>
      <w:color w:val="0563C1" w:themeColor="hyperlink"/>
      <w:u w:val="single"/>
    </w:rPr>
  </w:style>
  <w:style w:type="paragraph" w:styleId="ListParagraph">
    <w:name w:val="List Paragraph"/>
    <w:basedOn w:val="Normal"/>
    <w:uiPriority w:val="34"/>
    <w:qFormat/>
    <w:rsid w:val="00064D66"/>
    <w:pPr>
      <w:spacing w:after="150" w:line="240" w:lineRule="auto"/>
    </w:pPr>
    <w:rPr>
      <w:rFonts w:ascii="Times New Roman" w:eastAsia="Times New Roman" w:hAnsi="Times New Roman" w:cs="Times New Roman"/>
      <w:szCs w:val="24"/>
      <w:lang w:eastAsia="en-GB"/>
    </w:rPr>
  </w:style>
  <w:style w:type="character" w:customStyle="1" w:styleId="spelle">
    <w:name w:val="spelle"/>
    <w:basedOn w:val="DefaultParagraphFont"/>
    <w:rsid w:val="00064D66"/>
  </w:style>
  <w:style w:type="character" w:styleId="FollowedHyperlink">
    <w:name w:val="FollowedHyperlink"/>
    <w:basedOn w:val="DefaultParagraphFont"/>
    <w:uiPriority w:val="99"/>
    <w:semiHidden/>
    <w:unhideWhenUsed/>
    <w:rsid w:val="002D0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359">
      <w:bodyDiv w:val="1"/>
      <w:marLeft w:val="0"/>
      <w:marRight w:val="0"/>
      <w:marTop w:val="0"/>
      <w:marBottom w:val="0"/>
      <w:divBdr>
        <w:top w:val="none" w:sz="0" w:space="0" w:color="auto"/>
        <w:left w:val="none" w:sz="0" w:space="0" w:color="auto"/>
        <w:bottom w:val="none" w:sz="0" w:space="0" w:color="auto"/>
        <w:right w:val="none" w:sz="0" w:space="0" w:color="auto"/>
      </w:divBdr>
      <w:divsChild>
        <w:div w:id="1417825919">
          <w:marLeft w:val="0"/>
          <w:marRight w:val="0"/>
          <w:marTop w:val="0"/>
          <w:marBottom w:val="0"/>
          <w:divBdr>
            <w:top w:val="none" w:sz="0" w:space="0" w:color="auto"/>
            <w:left w:val="none" w:sz="0" w:space="0" w:color="auto"/>
            <w:bottom w:val="none" w:sz="0" w:space="0" w:color="auto"/>
            <w:right w:val="none" w:sz="0" w:space="0" w:color="auto"/>
          </w:divBdr>
          <w:divsChild>
            <w:div w:id="956176618">
              <w:marLeft w:val="-210"/>
              <w:marRight w:val="0"/>
              <w:marTop w:val="0"/>
              <w:marBottom w:val="0"/>
              <w:divBdr>
                <w:top w:val="none" w:sz="0" w:space="0" w:color="auto"/>
                <w:left w:val="none" w:sz="0" w:space="0" w:color="auto"/>
                <w:bottom w:val="none" w:sz="0" w:space="0" w:color="auto"/>
                <w:right w:val="none" w:sz="0" w:space="0" w:color="auto"/>
              </w:divBdr>
              <w:divsChild>
                <w:div w:id="1974090350">
                  <w:marLeft w:val="0"/>
                  <w:marRight w:val="0"/>
                  <w:marTop w:val="0"/>
                  <w:marBottom w:val="0"/>
                  <w:divBdr>
                    <w:top w:val="none" w:sz="0" w:space="0" w:color="auto"/>
                    <w:left w:val="none" w:sz="0" w:space="0" w:color="auto"/>
                    <w:bottom w:val="none" w:sz="0" w:space="0" w:color="auto"/>
                    <w:right w:val="none" w:sz="0" w:space="0" w:color="auto"/>
                  </w:divBdr>
                  <w:divsChild>
                    <w:div w:id="1593003290">
                      <w:marLeft w:val="0"/>
                      <w:marRight w:val="0"/>
                      <w:marTop w:val="0"/>
                      <w:marBottom w:val="0"/>
                      <w:divBdr>
                        <w:top w:val="none" w:sz="0" w:space="0" w:color="auto"/>
                        <w:left w:val="none" w:sz="0" w:space="0" w:color="auto"/>
                        <w:bottom w:val="none" w:sz="0" w:space="0" w:color="auto"/>
                        <w:right w:val="none" w:sz="0" w:space="0" w:color="auto"/>
                      </w:divBdr>
                      <w:divsChild>
                        <w:div w:id="1809785797">
                          <w:marLeft w:val="0"/>
                          <w:marRight w:val="0"/>
                          <w:marTop w:val="0"/>
                          <w:marBottom w:val="0"/>
                          <w:divBdr>
                            <w:top w:val="none" w:sz="0" w:space="0" w:color="auto"/>
                            <w:left w:val="none" w:sz="0" w:space="0" w:color="auto"/>
                            <w:bottom w:val="none" w:sz="0" w:space="0" w:color="auto"/>
                            <w:right w:val="none" w:sz="0" w:space="0" w:color="auto"/>
                          </w:divBdr>
                          <w:divsChild>
                            <w:div w:id="1115708648">
                              <w:marLeft w:val="0"/>
                              <w:marRight w:val="0"/>
                              <w:marTop w:val="120"/>
                              <w:marBottom w:val="120"/>
                              <w:divBdr>
                                <w:top w:val="none" w:sz="0" w:space="0" w:color="auto"/>
                                <w:left w:val="none" w:sz="0" w:space="0" w:color="auto"/>
                                <w:bottom w:val="none" w:sz="0" w:space="0" w:color="auto"/>
                                <w:right w:val="none" w:sz="0" w:space="0" w:color="auto"/>
                              </w:divBdr>
                              <w:divsChild>
                                <w:div w:id="18163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42668">
      <w:bodyDiv w:val="1"/>
      <w:marLeft w:val="0"/>
      <w:marRight w:val="0"/>
      <w:marTop w:val="0"/>
      <w:marBottom w:val="0"/>
      <w:divBdr>
        <w:top w:val="none" w:sz="0" w:space="0" w:color="auto"/>
        <w:left w:val="none" w:sz="0" w:space="0" w:color="auto"/>
        <w:bottom w:val="none" w:sz="0" w:space="0" w:color="auto"/>
        <w:right w:val="none" w:sz="0" w:space="0" w:color="auto"/>
      </w:divBdr>
      <w:divsChild>
        <w:div w:id="435444946">
          <w:marLeft w:val="0"/>
          <w:marRight w:val="0"/>
          <w:marTop w:val="0"/>
          <w:marBottom w:val="0"/>
          <w:divBdr>
            <w:top w:val="none" w:sz="0" w:space="0" w:color="auto"/>
            <w:left w:val="none" w:sz="0" w:space="0" w:color="auto"/>
            <w:bottom w:val="none" w:sz="0" w:space="0" w:color="auto"/>
            <w:right w:val="none" w:sz="0" w:space="0" w:color="auto"/>
          </w:divBdr>
          <w:divsChild>
            <w:div w:id="1258370162">
              <w:marLeft w:val="-210"/>
              <w:marRight w:val="0"/>
              <w:marTop w:val="0"/>
              <w:marBottom w:val="0"/>
              <w:divBdr>
                <w:top w:val="none" w:sz="0" w:space="0" w:color="auto"/>
                <w:left w:val="none" w:sz="0" w:space="0" w:color="auto"/>
                <w:bottom w:val="none" w:sz="0" w:space="0" w:color="auto"/>
                <w:right w:val="none" w:sz="0" w:space="0" w:color="auto"/>
              </w:divBdr>
              <w:divsChild>
                <w:div w:id="1834952992">
                  <w:marLeft w:val="0"/>
                  <w:marRight w:val="0"/>
                  <w:marTop w:val="0"/>
                  <w:marBottom w:val="0"/>
                  <w:divBdr>
                    <w:top w:val="none" w:sz="0" w:space="0" w:color="auto"/>
                    <w:left w:val="none" w:sz="0" w:space="0" w:color="auto"/>
                    <w:bottom w:val="none" w:sz="0" w:space="0" w:color="auto"/>
                    <w:right w:val="none" w:sz="0" w:space="0" w:color="auto"/>
                  </w:divBdr>
                  <w:divsChild>
                    <w:div w:id="155464667">
                      <w:marLeft w:val="0"/>
                      <w:marRight w:val="0"/>
                      <w:marTop w:val="0"/>
                      <w:marBottom w:val="0"/>
                      <w:divBdr>
                        <w:top w:val="none" w:sz="0" w:space="0" w:color="auto"/>
                        <w:left w:val="none" w:sz="0" w:space="0" w:color="auto"/>
                        <w:bottom w:val="none" w:sz="0" w:space="0" w:color="auto"/>
                        <w:right w:val="none" w:sz="0" w:space="0" w:color="auto"/>
                      </w:divBdr>
                      <w:divsChild>
                        <w:div w:id="286399076">
                          <w:marLeft w:val="0"/>
                          <w:marRight w:val="0"/>
                          <w:marTop w:val="0"/>
                          <w:marBottom w:val="0"/>
                          <w:divBdr>
                            <w:top w:val="none" w:sz="0" w:space="0" w:color="auto"/>
                            <w:left w:val="none" w:sz="0" w:space="0" w:color="auto"/>
                            <w:bottom w:val="none" w:sz="0" w:space="0" w:color="auto"/>
                            <w:right w:val="none" w:sz="0" w:space="0" w:color="auto"/>
                          </w:divBdr>
                          <w:divsChild>
                            <w:div w:id="46416738">
                              <w:marLeft w:val="0"/>
                              <w:marRight w:val="0"/>
                              <w:marTop w:val="120"/>
                              <w:marBottom w:val="120"/>
                              <w:divBdr>
                                <w:top w:val="none" w:sz="0" w:space="0" w:color="auto"/>
                                <w:left w:val="none" w:sz="0" w:space="0" w:color="auto"/>
                                <w:bottom w:val="none" w:sz="0" w:space="0" w:color="auto"/>
                                <w:right w:val="none" w:sz="0" w:space="0" w:color="auto"/>
                              </w:divBdr>
                              <w:divsChild>
                                <w:div w:id="10865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01452">
      <w:bodyDiv w:val="1"/>
      <w:marLeft w:val="0"/>
      <w:marRight w:val="0"/>
      <w:marTop w:val="0"/>
      <w:marBottom w:val="0"/>
      <w:divBdr>
        <w:top w:val="none" w:sz="0" w:space="0" w:color="auto"/>
        <w:left w:val="none" w:sz="0" w:space="0" w:color="auto"/>
        <w:bottom w:val="none" w:sz="0" w:space="0" w:color="auto"/>
        <w:right w:val="none" w:sz="0" w:space="0" w:color="auto"/>
      </w:divBdr>
      <w:divsChild>
        <w:div w:id="1452478895">
          <w:marLeft w:val="0"/>
          <w:marRight w:val="0"/>
          <w:marTop w:val="0"/>
          <w:marBottom w:val="0"/>
          <w:divBdr>
            <w:top w:val="none" w:sz="0" w:space="0" w:color="auto"/>
            <w:left w:val="none" w:sz="0" w:space="0" w:color="auto"/>
            <w:bottom w:val="none" w:sz="0" w:space="0" w:color="auto"/>
            <w:right w:val="none" w:sz="0" w:space="0" w:color="auto"/>
          </w:divBdr>
          <w:divsChild>
            <w:div w:id="462769139">
              <w:marLeft w:val="-210"/>
              <w:marRight w:val="0"/>
              <w:marTop w:val="0"/>
              <w:marBottom w:val="0"/>
              <w:divBdr>
                <w:top w:val="none" w:sz="0" w:space="0" w:color="auto"/>
                <w:left w:val="none" w:sz="0" w:space="0" w:color="auto"/>
                <w:bottom w:val="none" w:sz="0" w:space="0" w:color="auto"/>
                <w:right w:val="none" w:sz="0" w:space="0" w:color="auto"/>
              </w:divBdr>
              <w:divsChild>
                <w:div w:id="2008092800">
                  <w:marLeft w:val="0"/>
                  <w:marRight w:val="0"/>
                  <w:marTop w:val="0"/>
                  <w:marBottom w:val="0"/>
                  <w:divBdr>
                    <w:top w:val="none" w:sz="0" w:space="0" w:color="auto"/>
                    <w:left w:val="none" w:sz="0" w:space="0" w:color="auto"/>
                    <w:bottom w:val="none" w:sz="0" w:space="0" w:color="auto"/>
                    <w:right w:val="none" w:sz="0" w:space="0" w:color="auto"/>
                  </w:divBdr>
                  <w:divsChild>
                    <w:div w:id="2065173918">
                      <w:marLeft w:val="0"/>
                      <w:marRight w:val="0"/>
                      <w:marTop w:val="0"/>
                      <w:marBottom w:val="0"/>
                      <w:divBdr>
                        <w:top w:val="none" w:sz="0" w:space="0" w:color="auto"/>
                        <w:left w:val="none" w:sz="0" w:space="0" w:color="auto"/>
                        <w:bottom w:val="none" w:sz="0" w:space="0" w:color="auto"/>
                        <w:right w:val="none" w:sz="0" w:space="0" w:color="auto"/>
                      </w:divBdr>
                      <w:divsChild>
                        <w:div w:id="1656953657">
                          <w:marLeft w:val="0"/>
                          <w:marRight w:val="0"/>
                          <w:marTop w:val="0"/>
                          <w:marBottom w:val="0"/>
                          <w:divBdr>
                            <w:top w:val="none" w:sz="0" w:space="0" w:color="auto"/>
                            <w:left w:val="none" w:sz="0" w:space="0" w:color="auto"/>
                            <w:bottom w:val="none" w:sz="0" w:space="0" w:color="auto"/>
                            <w:right w:val="none" w:sz="0" w:space="0" w:color="auto"/>
                          </w:divBdr>
                          <w:divsChild>
                            <w:div w:id="1334140201">
                              <w:marLeft w:val="0"/>
                              <w:marRight w:val="0"/>
                              <w:marTop w:val="120"/>
                              <w:marBottom w:val="120"/>
                              <w:divBdr>
                                <w:top w:val="none" w:sz="0" w:space="0" w:color="auto"/>
                                <w:left w:val="none" w:sz="0" w:space="0" w:color="auto"/>
                                <w:bottom w:val="none" w:sz="0" w:space="0" w:color="auto"/>
                                <w:right w:val="none" w:sz="0" w:space="0" w:color="auto"/>
                              </w:divBdr>
                              <w:divsChild>
                                <w:div w:id="12014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869117">
      <w:bodyDiv w:val="1"/>
      <w:marLeft w:val="0"/>
      <w:marRight w:val="0"/>
      <w:marTop w:val="0"/>
      <w:marBottom w:val="0"/>
      <w:divBdr>
        <w:top w:val="none" w:sz="0" w:space="0" w:color="auto"/>
        <w:left w:val="none" w:sz="0" w:space="0" w:color="auto"/>
        <w:bottom w:val="none" w:sz="0" w:space="0" w:color="auto"/>
        <w:right w:val="none" w:sz="0" w:space="0" w:color="auto"/>
      </w:divBdr>
      <w:divsChild>
        <w:div w:id="999038619">
          <w:marLeft w:val="0"/>
          <w:marRight w:val="0"/>
          <w:marTop w:val="0"/>
          <w:marBottom w:val="0"/>
          <w:divBdr>
            <w:top w:val="none" w:sz="0" w:space="0" w:color="auto"/>
            <w:left w:val="none" w:sz="0" w:space="0" w:color="auto"/>
            <w:bottom w:val="none" w:sz="0" w:space="0" w:color="auto"/>
            <w:right w:val="none" w:sz="0" w:space="0" w:color="auto"/>
          </w:divBdr>
          <w:divsChild>
            <w:div w:id="1151484304">
              <w:marLeft w:val="-210"/>
              <w:marRight w:val="0"/>
              <w:marTop w:val="0"/>
              <w:marBottom w:val="0"/>
              <w:divBdr>
                <w:top w:val="none" w:sz="0" w:space="0" w:color="auto"/>
                <w:left w:val="none" w:sz="0" w:space="0" w:color="auto"/>
                <w:bottom w:val="none" w:sz="0" w:space="0" w:color="auto"/>
                <w:right w:val="none" w:sz="0" w:space="0" w:color="auto"/>
              </w:divBdr>
              <w:divsChild>
                <w:div w:id="1484659552">
                  <w:marLeft w:val="0"/>
                  <w:marRight w:val="0"/>
                  <w:marTop w:val="0"/>
                  <w:marBottom w:val="0"/>
                  <w:divBdr>
                    <w:top w:val="none" w:sz="0" w:space="0" w:color="auto"/>
                    <w:left w:val="none" w:sz="0" w:space="0" w:color="auto"/>
                    <w:bottom w:val="none" w:sz="0" w:space="0" w:color="auto"/>
                    <w:right w:val="none" w:sz="0" w:space="0" w:color="auto"/>
                  </w:divBdr>
                  <w:divsChild>
                    <w:div w:id="1071586718">
                      <w:marLeft w:val="0"/>
                      <w:marRight w:val="0"/>
                      <w:marTop w:val="0"/>
                      <w:marBottom w:val="0"/>
                      <w:divBdr>
                        <w:top w:val="none" w:sz="0" w:space="0" w:color="auto"/>
                        <w:left w:val="none" w:sz="0" w:space="0" w:color="auto"/>
                        <w:bottom w:val="none" w:sz="0" w:space="0" w:color="auto"/>
                        <w:right w:val="none" w:sz="0" w:space="0" w:color="auto"/>
                      </w:divBdr>
                      <w:divsChild>
                        <w:div w:id="1275747803">
                          <w:marLeft w:val="0"/>
                          <w:marRight w:val="0"/>
                          <w:marTop w:val="0"/>
                          <w:marBottom w:val="0"/>
                          <w:divBdr>
                            <w:top w:val="none" w:sz="0" w:space="0" w:color="auto"/>
                            <w:left w:val="none" w:sz="0" w:space="0" w:color="auto"/>
                            <w:bottom w:val="none" w:sz="0" w:space="0" w:color="auto"/>
                            <w:right w:val="none" w:sz="0" w:space="0" w:color="auto"/>
                          </w:divBdr>
                          <w:divsChild>
                            <w:div w:id="15036232">
                              <w:marLeft w:val="0"/>
                              <w:marRight w:val="0"/>
                              <w:marTop w:val="120"/>
                              <w:marBottom w:val="120"/>
                              <w:divBdr>
                                <w:top w:val="none" w:sz="0" w:space="0" w:color="auto"/>
                                <w:left w:val="none" w:sz="0" w:space="0" w:color="auto"/>
                                <w:bottom w:val="none" w:sz="0" w:space="0" w:color="auto"/>
                                <w:right w:val="none" w:sz="0" w:space="0" w:color="auto"/>
                              </w:divBdr>
                              <w:divsChild>
                                <w:div w:id="12090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963620">
      <w:bodyDiv w:val="1"/>
      <w:marLeft w:val="0"/>
      <w:marRight w:val="0"/>
      <w:marTop w:val="0"/>
      <w:marBottom w:val="0"/>
      <w:divBdr>
        <w:top w:val="none" w:sz="0" w:space="0" w:color="auto"/>
        <w:left w:val="none" w:sz="0" w:space="0" w:color="auto"/>
        <w:bottom w:val="none" w:sz="0" w:space="0" w:color="auto"/>
        <w:right w:val="none" w:sz="0" w:space="0" w:color="auto"/>
      </w:divBdr>
      <w:divsChild>
        <w:div w:id="541599891">
          <w:marLeft w:val="0"/>
          <w:marRight w:val="0"/>
          <w:marTop w:val="0"/>
          <w:marBottom w:val="0"/>
          <w:divBdr>
            <w:top w:val="none" w:sz="0" w:space="0" w:color="auto"/>
            <w:left w:val="none" w:sz="0" w:space="0" w:color="auto"/>
            <w:bottom w:val="none" w:sz="0" w:space="0" w:color="auto"/>
            <w:right w:val="none" w:sz="0" w:space="0" w:color="auto"/>
          </w:divBdr>
          <w:divsChild>
            <w:div w:id="1366250469">
              <w:marLeft w:val="-210"/>
              <w:marRight w:val="0"/>
              <w:marTop w:val="0"/>
              <w:marBottom w:val="0"/>
              <w:divBdr>
                <w:top w:val="none" w:sz="0" w:space="0" w:color="auto"/>
                <w:left w:val="none" w:sz="0" w:space="0" w:color="auto"/>
                <w:bottom w:val="none" w:sz="0" w:space="0" w:color="auto"/>
                <w:right w:val="none" w:sz="0" w:space="0" w:color="auto"/>
              </w:divBdr>
              <w:divsChild>
                <w:div w:id="215775379">
                  <w:marLeft w:val="0"/>
                  <w:marRight w:val="0"/>
                  <w:marTop w:val="0"/>
                  <w:marBottom w:val="0"/>
                  <w:divBdr>
                    <w:top w:val="none" w:sz="0" w:space="0" w:color="auto"/>
                    <w:left w:val="none" w:sz="0" w:space="0" w:color="auto"/>
                    <w:bottom w:val="none" w:sz="0" w:space="0" w:color="auto"/>
                    <w:right w:val="none" w:sz="0" w:space="0" w:color="auto"/>
                  </w:divBdr>
                  <w:divsChild>
                    <w:div w:id="1751151711">
                      <w:marLeft w:val="0"/>
                      <w:marRight w:val="0"/>
                      <w:marTop w:val="0"/>
                      <w:marBottom w:val="0"/>
                      <w:divBdr>
                        <w:top w:val="none" w:sz="0" w:space="0" w:color="auto"/>
                        <w:left w:val="none" w:sz="0" w:space="0" w:color="auto"/>
                        <w:bottom w:val="none" w:sz="0" w:space="0" w:color="auto"/>
                        <w:right w:val="none" w:sz="0" w:space="0" w:color="auto"/>
                      </w:divBdr>
                      <w:divsChild>
                        <w:div w:id="700935181">
                          <w:marLeft w:val="0"/>
                          <w:marRight w:val="0"/>
                          <w:marTop w:val="0"/>
                          <w:marBottom w:val="0"/>
                          <w:divBdr>
                            <w:top w:val="none" w:sz="0" w:space="0" w:color="auto"/>
                            <w:left w:val="none" w:sz="0" w:space="0" w:color="auto"/>
                            <w:bottom w:val="none" w:sz="0" w:space="0" w:color="auto"/>
                            <w:right w:val="none" w:sz="0" w:space="0" w:color="auto"/>
                          </w:divBdr>
                          <w:divsChild>
                            <w:div w:id="935939902">
                              <w:marLeft w:val="0"/>
                              <w:marRight w:val="0"/>
                              <w:marTop w:val="120"/>
                              <w:marBottom w:val="120"/>
                              <w:divBdr>
                                <w:top w:val="none" w:sz="0" w:space="0" w:color="auto"/>
                                <w:left w:val="none" w:sz="0" w:space="0" w:color="auto"/>
                                <w:bottom w:val="none" w:sz="0" w:space="0" w:color="auto"/>
                                <w:right w:val="none" w:sz="0" w:space="0" w:color="auto"/>
                              </w:divBdr>
                              <w:divsChild>
                                <w:div w:id="1775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22383">
      <w:bodyDiv w:val="1"/>
      <w:marLeft w:val="0"/>
      <w:marRight w:val="0"/>
      <w:marTop w:val="0"/>
      <w:marBottom w:val="0"/>
      <w:divBdr>
        <w:top w:val="none" w:sz="0" w:space="0" w:color="auto"/>
        <w:left w:val="none" w:sz="0" w:space="0" w:color="auto"/>
        <w:bottom w:val="none" w:sz="0" w:space="0" w:color="auto"/>
        <w:right w:val="none" w:sz="0" w:space="0" w:color="auto"/>
      </w:divBdr>
      <w:divsChild>
        <w:div w:id="1661083561">
          <w:marLeft w:val="0"/>
          <w:marRight w:val="0"/>
          <w:marTop w:val="0"/>
          <w:marBottom w:val="0"/>
          <w:divBdr>
            <w:top w:val="none" w:sz="0" w:space="0" w:color="auto"/>
            <w:left w:val="none" w:sz="0" w:space="0" w:color="auto"/>
            <w:bottom w:val="none" w:sz="0" w:space="0" w:color="auto"/>
            <w:right w:val="none" w:sz="0" w:space="0" w:color="auto"/>
          </w:divBdr>
          <w:divsChild>
            <w:div w:id="1836069567">
              <w:marLeft w:val="-210"/>
              <w:marRight w:val="0"/>
              <w:marTop w:val="0"/>
              <w:marBottom w:val="0"/>
              <w:divBdr>
                <w:top w:val="none" w:sz="0" w:space="0" w:color="auto"/>
                <w:left w:val="none" w:sz="0" w:space="0" w:color="auto"/>
                <w:bottom w:val="none" w:sz="0" w:space="0" w:color="auto"/>
                <w:right w:val="none" w:sz="0" w:space="0" w:color="auto"/>
              </w:divBdr>
              <w:divsChild>
                <w:div w:id="2069304638">
                  <w:marLeft w:val="0"/>
                  <w:marRight w:val="0"/>
                  <w:marTop w:val="0"/>
                  <w:marBottom w:val="0"/>
                  <w:divBdr>
                    <w:top w:val="none" w:sz="0" w:space="0" w:color="auto"/>
                    <w:left w:val="none" w:sz="0" w:space="0" w:color="auto"/>
                    <w:bottom w:val="none" w:sz="0" w:space="0" w:color="auto"/>
                    <w:right w:val="none" w:sz="0" w:space="0" w:color="auto"/>
                  </w:divBdr>
                  <w:divsChild>
                    <w:div w:id="379325687">
                      <w:marLeft w:val="0"/>
                      <w:marRight w:val="0"/>
                      <w:marTop w:val="0"/>
                      <w:marBottom w:val="0"/>
                      <w:divBdr>
                        <w:top w:val="none" w:sz="0" w:space="0" w:color="auto"/>
                        <w:left w:val="none" w:sz="0" w:space="0" w:color="auto"/>
                        <w:bottom w:val="none" w:sz="0" w:space="0" w:color="auto"/>
                        <w:right w:val="none" w:sz="0" w:space="0" w:color="auto"/>
                      </w:divBdr>
                      <w:divsChild>
                        <w:div w:id="1270159269">
                          <w:marLeft w:val="0"/>
                          <w:marRight w:val="0"/>
                          <w:marTop w:val="0"/>
                          <w:marBottom w:val="0"/>
                          <w:divBdr>
                            <w:top w:val="none" w:sz="0" w:space="0" w:color="auto"/>
                            <w:left w:val="none" w:sz="0" w:space="0" w:color="auto"/>
                            <w:bottom w:val="none" w:sz="0" w:space="0" w:color="auto"/>
                            <w:right w:val="none" w:sz="0" w:space="0" w:color="auto"/>
                          </w:divBdr>
                          <w:divsChild>
                            <w:div w:id="1799100463">
                              <w:marLeft w:val="0"/>
                              <w:marRight w:val="0"/>
                              <w:marTop w:val="120"/>
                              <w:marBottom w:val="120"/>
                              <w:divBdr>
                                <w:top w:val="none" w:sz="0" w:space="0" w:color="auto"/>
                                <w:left w:val="none" w:sz="0" w:space="0" w:color="auto"/>
                                <w:bottom w:val="none" w:sz="0" w:space="0" w:color="auto"/>
                                <w:right w:val="none" w:sz="0" w:space="0" w:color="auto"/>
                              </w:divBdr>
                              <w:divsChild>
                                <w:div w:id="11656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589691">
      <w:bodyDiv w:val="1"/>
      <w:marLeft w:val="0"/>
      <w:marRight w:val="0"/>
      <w:marTop w:val="0"/>
      <w:marBottom w:val="0"/>
      <w:divBdr>
        <w:top w:val="none" w:sz="0" w:space="0" w:color="auto"/>
        <w:left w:val="none" w:sz="0" w:space="0" w:color="auto"/>
        <w:bottom w:val="none" w:sz="0" w:space="0" w:color="auto"/>
        <w:right w:val="none" w:sz="0" w:space="0" w:color="auto"/>
      </w:divBdr>
      <w:divsChild>
        <w:div w:id="1920290939">
          <w:marLeft w:val="0"/>
          <w:marRight w:val="0"/>
          <w:marTop w:val="0"/>
          <w:marBottom w:val="0"/>
          <w:divBdr>
            <w:top w:val="none" w:sz="0" w:space="0" w:color="auto"/>
            <w:left w:val="none" w:sz="0" w:space="0" w:color="auto"/>
            <w:bottom w:val="none" w:sz="0" w:space="0" w:color="auto"/>
            <w:right w:val="none" w:sz="0" w:space="0" w:color="auto"/>
          </w:divBdr>
          <w:divsChild>
            <w:div w:id="1621447555">
              <w:marLeft w:val="-210"/>
              <w:marRight w:val="0"/>
              <w:marTop w:val="0"/>
              <w:marBottom w:val="0"/>
              <w:divBdr>
                <w:top w:val="none" w:sz="0" w:space="0" w:color="auto"/>
                <w:left w:val="none" w:sz="0" w:space="0" w:color="auto"/>
                <w:bottom w:val="none" w:sz="0" w:space="0" w:color="auto"/>
                <w:right w:val="none" w:sz="0" w:space="0" w:color="auto"/>
              </w:divBdr>
              <w:divsChild>
                <w:div w:id="1316179986">
                  <w:marLeft w:val="0"/>
                  <w:marRight w:val="0"/>
                  <w:marTop w:val="0"/>
                  <w:marBottom w:val="0"/>
                  <w:divBdr>
                    <w:top w:val="none" w:sz="0" w:space="0" w:color="auto"/>
                    <w:left w:val="none" w:sz="0" w:space="0" w:color="auto"/>
                    <w:bottom w:val="none" w:sz="0" w:space="0" w:color="auto"/>
                    <w:right w:val="none" w:sz="0" w:space="0" w:color="auto"/>
                  </w:divBdr>
                  <w:divsChild>
                    <w:div w:id="1225020657">
                      <w:marLeft w:val="0"/>
                      <w:marRight w:val="0"/>
                      <w:marTop w:val="0"/>
                      <w:marBottom w:val="0"/>
                      <w:divBdr>
                        <w:top w:val="none" w:sz="0" w:space="0" w:color="auto"/>
                        <w:left w:val="none" w:sz="0" w:space="0" w:color="auto"/>
                        <w:bottom w:val="none" w:sz="0" w:space="0" w:color="auto"/>
                        <w:right w:val="none" w:sz="0" w:space="0" w:color="auto"/>
                      </w:divBdr>
                      <w:divsChild>
                        <w:div w:id="1486891777">
                          <w:marLeft w:val="0"/>
                          <w:marRight w:val="0"/>
                          <w:marTop w:val="0"/>
                          <w:marBottom w:val="0"/>
                          <w:divBdr>
                            <w:top w:val="none" w:sz="0" w:space="0" w:color="auto"/>
                            <w:left w:val="none" w:sz="0" w:space="0" w:color="auto"/>
                            <w:bottom w:val="none" w:sz="0" w:space="0" w:color="auto"/>
                            <w:right w:val="none" w:sz="0" w:space="0" w:color="auto"/>
                          </w:divBdr>
                          <w:divsChild>
                            <w:div w:id="130370426">
                              <w:marLeft w:val="0"/>
                              <w:marRight w:val="0"/>
                              <w:marTop w:val="120"/>
                              <w:marBottom w:val="120"/>
                              <w:divBdr>
                                <w:top w:val="none" w:sz="0" w:space="0" w:color="auto"/>
                                <w:left w:val="none" w:sz="0" w:space="0" w:color="auto"/>
                                <w:bottom w:val="none" w:sz="0" w:space="0" w:color="auto"/>
                                <w:right w:val="none" w:sz="0" w:space="0" w:color="auto"/>
                              </w:divBdr>
                              <w:divsChild>
                                <w:div w:id="295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29847">
      <w:bodyDiv w:val="1"/>
      <w:marLeft w:val="0"/>
      <w:marRight w:val="0"/>
      <w:marTop w:val="0"/>
      <w:marBottom w:val="0"/>
      <w:divBdr>
        <w:top w:val="none" w:sz="0" w:space="0" w:color="auto"/>
        <w:left w:val="none" w:sz="0" w:space="0" w:color="auto"/>
        <w:bottom w:val="none" w:sz="0" w:space="0" w:color="auto"/>
        <w:right w:val="none" w:sz="0" w:space="0" w:color="auto"/>
      </w:divBdr>
      <w:divsChild>
        <w:div w:id="1271206294">
          <w:marLeft w:val="0"/>
          <w:marRight w:val="0"/>
          <w:marTop w:val="0"/>
          <w:marBottom w:val="0"/>
          <w:divBdr>
            <w:top w:val="none" w:sz="0" w:space="0" w:color="auto"/>
            <w:left w:val="none" w:sz="0" w:space="0" w:color="auto"/>
            <w:bottom w:val="none" w:sz="0" w:space="0" w:color="auto"/>
            <w:right w:val="none" w:sz="0" w:space="0" w:color="auto"/>
          </w:divBdr>
          <w:divsChild>
            <w:div w:id="845558920">
              <w:marLeft w:val="-210"/>
              <w:marRight w:val="0"/>
              <w:marTop w:val="0"/>
              <w:marBottom w:val="0"/>
              <w:divBdr>
                <w:top w:val="none" w:sz="0" w:space="0" w:color="auto"/>
                <w:left w:val="none" w:sz="0" w:space="0" w:color="auto"/>
                <w:bottom w:val="none" w:sz="0" w:space="0" w:color="auto"/>
                <w:right w:val="none" w:sz="0" w:space="0" w:color="auto"/>
              </w:divBdr>
              <w:divsChild>
                <w:div w:id="350108364">
                  <w:marLeft w:val="0"/>
                  <w:marRight w:val="0"/>
                  <w:marTop w:val="0"/>
                  <w:marBottom w:val="0"/>
                  <w:divBdr>
                    <w:top w:val="none" w:sz="0" w:space="0" w:color="auto"/>
                    <w:left w:val="none" w:sz="0" w:space="0" w:color="auto"/>
                    <w:bottom w:val="none" w:sz="0" w:space="0" w:color="auto"/>
                    <w:right w:val="none" w:sz="0" w:space="0" w:color="auto"/>
                  </w:divBdr>
                  <w:divsChild>
                    <w:div w:id="427122735">
                      <w:marLeft w:val="0"/>
                      <w:marRight w:val="0"/>
                      <w:marTop w:val="0"/>
                      <w:marBottom w:val="0"/>
                      <w:divBdr>
                        <w:top w:val="none" w:sz="0" w:space="0" w:color="auto"/>
                        <w:left w:val="none" w:sz="0" w:space="0" w:color="auto"/>
                        <w:bottom w:val="none" w:sz="0" w:space="0" w:color="auto"/>
                        <w:right w:val="none" w:sz="0" w:space="0" w:color="auto"/>
                      </w:divBdr>
                      <w:divsChild>
                        <w:div w:id="1800604473">
                          <w:marLeft w:val="0"/>
                          <w:marRight w:val="0"/>
                          <w:marTop w:val="0"/>
                          <w:marBottom w:val="0"/>
                          <w:divBdr>
                            <w:top w:val="none" w:sz="0" w:space="0" w:color="auto"/>
                            <w:left w:val="none" w:sz="0" w:space="0" w:color="auto"/>
                            <w:bottom w:val="none" w:sz="0" w:space="0" w:color="auto"/>
                            <w:right w:val="none" w:sz="0" w:space="0" w:color="auto"/>
                          </w:divBdr>
                          <w:divsChild>
                            <w:div w:id="2075083411">
                              <w:marLeft w:val="0"/>
                              <w:marRight w:val="0"/>
                              <w:marTop w:val="120"/>
                              <w:marBottom w:val="120"/>
                              <w:divBdr>
                                <w:top w:val="none" w:sz="0" w:space="0" w:color="auto"/>
                                <w:left w:val="none" w:sz="0" w:space="0" w:color="auto"/>
                                <w:bottom w:val="none" w:sz="0" w:space="0" w:color="auto"/>
                                <w:right w:val="none" w:sz="0" w:space="0" w:color="auto"/>
                              </w:divBdr>
                              <w:divsChild>
                                <w:div w:id="20279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90180">
      <w:bodyDiv w:val="1"/>
      <w:marLeft w:val="0"/>
      <w:marRight w:val="0"/>
      <w:marTop w:val="0"/>
      <w:marBottom w:val="0"/>
      <w:divBdr>
        <w:top w:val="none" w:sz="0" w:space="0" w:color="auto"/>
        <w:left w:val="none" w:sz="0" w:space="0" w:color="auto"/>
        <w:bottom w:val="none" w:sz="0" w:space="0" w:color="auto"/>
        <w:right w:val="none" w:sz="0" w:space="0" w:color="auto"/>
      </w:divBdr>
      <w:divsChild>
        <w:div w:id="1073163679">
          <w:marLeft w:val="0"/>
          <w:marRight w:val="0"/>
          <w:marTop w:val="0"/>
          <w:marBottom w:val="0"/>
          <w:divBdr>
            <w:top w:val="none" w:sz="0" w:space="0" w:color="auto"/>
            <w:left w:val="none" w:sz="0" w:space="0" w:color="auto"/>
            <w:bottom w:val="none" w:sz="0" w:space="0" w:color="auto"/>
            <w:right w:val="none" w:sz="0" w:space="0" w:color="auto"/>
          </w:divBdr>
          <w:divsChild>
            <w:div w:id="1376848792">
              <w:marLeft w:val="-210"/>
              <w:marRight w:val="0"/>
              <w:marTop w:val="0"/>
              <w:marBottom w:val="0"/>
              <w:divBdr>
                <w:top w:val="none" w:sz="0" w:space="0" w:color="auto"/>
                <w:left w:val="none" w:sz="0" w:space="0" w:color="auto"/>
                <w:bottom w:val="none" w:sz="0" w:space="0" w:color="auto"/>
                <w:right w:val="none" w:sz="0" w:space="0" w:color="auto"/>
              </w:divBdr>
              <w:divsChild>
                <w:div w:id="559556469">
                  <w:marLeft w:val="0"/>
                  <w:marRight w:val="0"/>
                  <w:marTop w:val="0"/>
                  <w:marBottom w:val="0"/>
                  <w:divBdr>
                    <w:top w:val="none" w:sz="0" w:space="0" w:color="auto"/>
                    <w:left w:val="none" w:sz="0" w:space="0" w:color="auto"/>
                    <w:bottom w:val="none" w:sz="0" w:space="0" w:color="auto"/>
                    <w:right w:val="none" w:sz="0" w:space="0" w:color="auto"/>
                  </w:divBdr>
                  <w:divsChild>
                    <w:div w:id="249049456">
                      <w:marLeft w:val="0"/>
                      <w:marRight w:val="0"/>
                      <w:marTop w:val="0"/>
                      <w:marBottom w:val="0"/>
                      <w:divBdr>
                        <w:top w:val="none" w:sz="0" w:space="0" w:color="auto"/>
                        <w:left w:val="none" w:sz="0" w:space="0" w:color="auto"/>
                        <w:bottom w:val="none" w:sz="0" w:space="0" w:color="auto"/>
                        <w:right w:val="none" w:sz="0" w:space="0" w:color="auto"/>
                      </w:divBdr>
                      <w:divsChild>
                        <w:div w:id="497574933">
                          <w:marLeft w:val="0"/>
                          <w:marRight w:val="0"/>
                          <w:marTop w:val="0"/>
                          <w:marBottom w:val="0"/>
                          <w:divBdr>
                            <w:top w:val="none" w:sz="0" w:space="0" w:color="auto"/>
                            <w:left w:val="none" w:sz="0" w:space="0" w:color="auto"/>
                            <w:bottom w:val="none" w:sz="0" w:space="0" w:color="auto"/>
                            <w:right w:val="none" w:sz="0" w:space="0" w:color="auto"/>
                          </w:divBdr>
                          <w:divsChild>
                            <w:div w:id="1882202940">
                              <w:marLeft w:val="0"/>
                              <w:marRight w:val="0"/>
                              <w:marTop w:val="120"/>
                              <w:marBottom w:val="120"/>
                              <w:divBdr>
                                <w:top w:val="none" w:sz="0" w:space="0" w:color="auto"/>
                                <w:left w:val="none" w:sz="0" w:space="0" w:color="auto"/>
                                <w:bottom w:val="none" w:sz="0" w:space="0" w:color="auto"/>
                                <w:right w:val="none" w:sz="0" w:space="0" w:color="auto"/>
                              </w:divBdr>
                              <w:divsChild>
                                <w:div w:id="19155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520109">
      <w:bodyDiv w:val="1"/>
      <w:marLeft w:val="0"/>
      <w:marRight w:val="0"/>
      <w:marTop w:val="0"/>
      <w:marBottom w:val="0"/>
      <w:divBdr>
        <w:top w:val="none" w:sz="0" w:space="0" w:color="auto"/>
        <w:left w:val="none" w:sz="0" w:space="0" w:color="auto"/>
        <w:bottom w:val="none" w:sz="0" w:space="0" w:color="auto"/>
        <w:right w:val="none" w:sz="0" w:space="0" w:color="auto"/>
      </w:divBdr>
      <w:divsChild>
        <w:div w:id="246421380">
          <w:marLeft w:val="0"/>
          <w:marRight w:val="0"/>
          <w:marTop w:val="0"/>
          <w:marBottom w:val="0"/>
          <w:divBdr>
            <w:top w:val="none" w:sz="0" w:space="0" w:color="auto"/>
            <w:left w:val="none" w:sz="0" w:space="0" w:color="auto"/>
            <w:bottom w:val="none" w:sz="0" w:space="0" w:color="auto"/>
            <w:right w:val="none" w:sz="0" w:space="0" w:color="auto"/>
          </w:divBdr>
          <w:divsChild>
            <w:div w:id="1280989250">
              <w:marLeft w:val="-210"/>
              <w:marRight w:val="0"/>
              <w:marTop w:val="0"/>
              <w:marBottom w:val="0"/>
              <w:divBdr>
                <w:top w:val="none" w:sz="0" w:space="0" w:color="auto"/>
                <w:left w:val="none" w:sz="0" w:space="0" w:color="auto"/>
                <w:bottom w:val="none" w:sz="0" w:space="0" w:color="auto"/>
                <w:right w:val="none" w:sz="0" w:space="0" w:color="auto"/>
              </w:divBdr>
              <w:divsChild>
                <w:div w:id="1479490446">
                  <w:marLeft w:val="0"/>
                  <w:marRight w:val="0"/>
                  <w:marTop w:val="0"/>
                  <w:marBottom w:val="0"/>
                  <w:divBdr>
                    <w:top w:val="none" w:sz="0" w:space="0" w:color="auto"/>
                    <w:left w:val="none" w:sz="0" w:space="0" w:color="auto"/>
                    <w:bottom w:val="none" w:sz="0" w:space="0" w:color="auto"/>
                    <w:right w:val="none" w:sz="0" w:space="0" w:color="auto"/>
                  </w:divBdr>
                  <w:divsChild>
                    <w:div w:id="1359232870">
                      <w:marLeft w:val="0"/>
                      <w:marRight w:val="0"/>
                      <w:marTop w:val="0"/>
                      <w:marBottom w:val="0"/>
                      <w:divBdr>
                        <w:top w:val="none" w:sz="0" w:space="0" w:color="auto"/>
                        <w:left w:val="none" w:sz="0" w:space="0" w:color="auto"/>
                        <w:bottom w:val="none" w:sz="0" w:space="0" w:color="auto"/>
                        <w:right w:val="none" w:sz="0" w:space="0" w:color="auto"/>
                      </w:divBdr>
                      <w:divsChild>
                        <w:div w:id="1063911896">
                          <w:marLeft w:val="0"/>
                          <w:marRight w:val="0"/>
                          <w:marTop w:val="0"/>
                          <w:marBottom w:val="0"/>
                          <w:divBdr>
                            <w:top w:val="none" w:sz="0" w:space="0" w:color="auto"/>
                            <w:left w:val="none" w:sz="0" w:space="0" w:color="auto"/>
                            <w:bottom w:val="none" w:sz="0" w:space="0" w:color="auto"/>
                            <w:right w:val="none" w:sz="0" w:space="0" w:color="auto"/>
                          </w:divBdr>
                          <w:divsChild>
                            <w:div w:id="2120761200">
                              <w:marLeft w:val="0"/>
                              <w:marRight w:val="0"/>
                              <w:marTop w:val="120"/>
                              <w:marBottom w:val="120"/>
                              <w:divBdr>
                                <w:top w:val="none" w:sz="0" w:space="0" w:color="auto"/>
                                <w:left w:val="none" w:sz="0" w:space="0" w:color="auto"/>
                                <w:bottom w:val="none" w:sz="0" w:space="0" w:color="auto"/>
                                <w:right w:val="none" w:sz="0" w:space="0" w:color="auto"/>
                              </w:divBdr>
                              <w:divsChild>
                                <w:div w:id="5612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947957">
      <w:bodyDiv w:val="1"/>
      <w:marLeft w:val="0"/>
      <w:marRight w:val="0"/>
      <w:marTop w:val="0"/>
      <w:marBottom w:val="0"/>
      <w:divBdr>
        <w:top w:val="none" w:sz="0" w:space="0" w:color="auto"/>
        <w:left w:val="none" w:sz="0" w:space="0" w:color="auto"/>
        <w:bottom w:val="none" w:sz="0" w:space="0" w:color="auto"/>
        <w:right w:val="none" w:sz="0" w:space="0" w:color="auto"/>
      </w:divBdr>
      <w:divsChild>
        <w:div w:id="298803786">
          <w:marLeft w:val="0"/>
          <w:marRight w:val="0"/>
          <w:marTop w:val="0"/>
          <w:marBottom w:val="0"/>
          <w:divBdr>
            <w:top w:val="none" w:sz="0" w:space="0" w:color="auto"/>
            <w:left w:val="none" w:sz="0" w:space="0" w:color="auto"/>
            <w:bottom w:val="none" w:sz="0" w:space="0" w:color="auto"/>
            <w:right w:val="none" w:sz="0" w:space="0" w:color="auto"/>
          </w:divBdr>
          <w:divsChild>
            <w:div w:id="1624967119">
              <w:marLeft w:val="-210"/>
              <w:marRight w:val="0"/>
              <w:marTop w:val="0"/>
              <w:marBottom w:val="0"/>
              <w:divBdr>
                <w:top w:val="none" w:sz="0" w:space="0" w:color="auto"/>
                <w:left w:val="none" w:sz="0" w:space="0" w:color="auto"/>
                <w:bottom w:val="none" w:sz="0" w:space="0" w:color="auto"/>
                <w:right w:val="none" w:sz="0" w:space="0" w:color="auto"/>
              </w:divBdr>
              <w:divsChild>
                <w:div w:id="1002512559">
                  <w:marLeft w:val="0"/>
                  <w:marRight w:val="0"/>
                  <w:marTop w:val="0"/>
                  <w:marBottom w:val="0"/>
                  <w:divBdr>
                    <w:top w:val="none" w:sz="0" w:space="0" w:color="auto"/>
                    <w:left w:val="none" w:sz="0" w:space="0" w:color="auto"/>
                    <w:bottom w:val="none" w:sz="0" w:space="0" w:color="auto"/>
                    <w:right w:val="none" w:sz="0" w:space="0" w:color="auto"/>
                  </w:divBdr>
                  <w:divsChild>
                    <w:div w:id="1234975449">
                      <w:marLeft w:val="0"/>
                      <w:marRight w:val="0"/>
                      <w:marTop w:val="0"/>
                      <w:marBottom w:val="0"/>
                      <w:divBdr>
                        <w:top w:val="none" w:sz="0" w:space="0" w:color="auto"/>
                        <w:left w:val="none" w:sz="0" w:space="0" w:color="auto"/>
                        <w:bottom w:val="none" w:sz="0" w:space="0" w:color="auto"/>
                        <w:right w:val="none" w:sz="0" w:space="0" w:color="auto"/>
                      </w:divBdr>
                      <w:divsChild>
                        <w:div w:id="1384254019">
                          <w:marLeft w:val="0"/>
                          <w:marRight w:val="0"/>
                          <w:marTop w:val="0"/>
                          <w:marBottom w:val="0"/>
                          <w:divBdr>
                            <w:top w:val="none" w:sz="0" w:space="0" w:color="auto"/>
                            <w:left w:val="none" w:sz="0" w:space="0" w:color="auto"/>
                            <w:bottom w:val="none" w:sz="0" w:space="0" w:color="auto"/>
                            <w:right w:val="none" w:sz="0" w:space="0" w:color="auto"/>
                          </w:divBdr>
                          <w:divsChild>
                            <w:div w:id="716441834">
                              <w:marLeft w:val="0"/>
                              <w:marRight w:val="0"/>
                              <w:marTop w:val="120"/>
                              <w:marBottom w:val="120"/>
                              <w:divBdr>
                                <w:top w:val="none" w:sz="0" w:space="0" w:color="auto"/>
                                <w:left w:val="none" w:sz="0" w:space="0" w:color="auto"/>
                                <w:bottom w:val="none" w:sz="0" w:space="0" w:color="auto"/>
                                <w:right w:val="none" w:sz="0" w:space="0" w:color="auto"/>
                              </w:divBdr>
                              <w:divsChild>
                                <w:div w:id="13464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049870">
      <w:bodyDiv w:val="1"/>
      <w:marLeft w:val="0"/>
      <w:marRight w:val="0"/>
      <w:marTop w:val="0"/>
      <w:marBottom w:val="0"/>
      <w:divBdr>
        <w:top w:val="none" w:sz="0" w:space="0" w:color="auto"/>
        <w:left w:val="none" w:sz="0" w:space="0" w:color="auto"/>
        <w:bottom w:val="none" w:sz="0" w:space="0" w:color="auto"/>
        <w:right w:val="none" w:sz="0" w:space="0" w:color="auto"/>
      </w:divBdr>
      <w:divsChild>
        <w:div w:id="2127699188">
          <w:marLeft w:val="0"/>
          <w:marRight w:val="0"/>
          <w:marTop w:val="0"/>
          <w:marBottom w:val="0"/>
          <w:divBdr>
            <w:top w:val="none" w:sz="0" w:space="0" w:color="auto"/>
            <w:left w:val="none" w:sz="0" w:space="0" w:color="auto"/>
            <w:bottom w:val="none" w:sz="0" w:space="0" w:color="auto"/>
            <w:right w:val="none" w:sz="0" w:space="0" w:color="auto"/>
          </w:divBdr>
          <w:divsChild>
            <w:div w:id="522786871">
              <w:marLeft w:val="-210"/>
              <w:marRight w:val="0"/>
              <w:marTop w:val="0"/>
              <w:marBottom w:val="0"/>
              <w:divBdr>
                <w:top w:val="none" w:sz="0" w:space="0" w:color="auto"/>
                <w:left w:val="none" w:sz="0" w:space="0" w:color="auto"/>
                <w:bottom w:val="none" w:sz="0" w:space="0" w:color="auto"/>
                <w:right w:val="none" w:sz="0" w:space="0" w:color="auto"/>
              </w:divBdr>
              <w:divsChild>
                <w:div w:id="596837440">
                  <w:marLeft w:val="0"/>
                  <w:marRight w:val="0"/>
                  <w:marTop w:val="0"/>
                  <w:marBottom w:val="0"/>
                  <w:divBdr>
                    <w:top w:val="none" w:sz="0" w:space="0" w:color="auto"/>
                    <w:left w:val="none" w:sz="0" w:space="0" w:color="auto"/>
                    <w:bottom w:val="none" w:sz="0" w:space="0" w:color="auto"/>
                    <w:right w:val="none" w:sz="0" w:space="0" w:color="auto"/>
                  </w:divBdr>
                  <w:divsChild>
                    <w:div w:id="1315839059">
                      <w:marLeft w:val="0"/>
                      <w:marRight w:val="0"/>
                      <w:marTop w:val="0"/>
                      <w:marBottom w:val="0"/>
                      <w:divBdr>
                        <w:top w:val="none" w:sz="0" w:space="0" w:color="auto"/>
                        <w:left w:val="none" w:sz="0" w:space="0" w:color="auto"/>
                        <w:bottom w:val="none" w:sz="0" w:space="0" w:color="auto"/>
                        <w:right w:val="none" w:sz="0" w:space="0" w:color="auto"/>
                      </w:divBdr>
                      <w:divsChild>
                        <w:div w:id="895160920">
                          <w:marLeft w:val="0"/>
                          <w:marRight w:val="0"/>
                          <w:marTop w:val="0"/>
                          <w:marBottom w:val="0"/>
                          <w:divBdr>
                            <w:top w:val="none" w:sz="0" w:space="0" w:color="auto"/>
                            <w:left w:val="none" w:sz="0" w:space="0" w:color="auto"/>
                            <w:bottom w:val="none" w:sz="0" w:space="0" w:color="auto"/>
                            <w:right w:val="none" w:sz="0" w:space="0" w:color="auto"/>
                          </w:divBdr>
                          <w:divsChild>
                            <w:div w:id="2025739675">
                              <w:marLeft w:val="0"/>
                              <w:marRight w:val="0"/>
                              <w:marTop w:val="120"/>
                              <w:marBottom w:val="120"/>
                              <w:divBdr>
                                <w:top w:val="none" w:sz="0" w:space="0" w:color="auto"/>
                                <w:left w:val="none" w:sz="0" w:space="0" w:color="auto"/>
                                <w:bottom w:val="none" w:sz="0" w:space="0" w:color="auto"/>
                                <w:right w:val="none" w:sz="0" w:space="0" w:color="auto"/>
                              </w:divBdr>
                              <w:divsChild>
                                <w:div w:id="20381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76454">
      <w:bodyDiv w:val="1"/>
      <w:marLeft w:val="0"/>
      <w:marRight w:val="0"/>
      <w:marTop w:val="0"/>
      <w:marBottom w:val="0"/>
      <w:divBdr>
        <w:top w:val="none" w:sz="0" w:space="0" w:color="auto"/>
        <w:left w:val="none" w:sz="0" w:space="0" w:color="auto"/>
        <w:bottom w:val="none" w:sz="0" w:space="0" w:color="auto"/>
        <w:right w:val="none" w:sz="0" w:space="0" w:color="auto"/>
      </w:divBdr>
      <w:divsChild>
        <w:div w:id="490491111">
          <w:marLeft w:val="0"/>
          <w:marRight w:val="0"/>
          <w:marTop w:val="0"/>
          <w:marBottom w:val="0"/>
          <w:divBdr>
            <w:top w:val="none" w:sz="0" w:space="0" w:color="auto"/>
            <w:left w:val="none" w:sz="0" w:space="0" w:color="auto"/>
            <w:bottom w:val="none" w:sz="0" w:space="0" w:color="auto"/>
            <w:right w:val="none" w:sz="0" w:space="0" w:color="auto"/>
          </w:divBdr>
          <w:divsChild>
            <w:div w:id="1313561921">
              <w:marLeft w:val="-210"/>
              <w:marRight w:val="0"/>
              <w:marTop w:val="0"/>
              <w:marBottom w:val="0"/>
              <w:divBdr>
                <w:top w:val="none" w:sz="0" w:space="0" w:color="auto"/>
                <w:left w:val="none" w:sz="0" w:space="0" w:color="auto"/>
                <w:bottom w:val="none" w:sz="0" w:space="0" w:color="auto"/>
                <w:right w:val="none" w:sz="0" w:space="0" w:color="auto"/>
              </w:divBdr>
              <w:divsChild>
                <w:div w:id="757096273">
                  <w:marLeft w:val="0"/>
                  <w:marRight w:val="0"/>
                  <w:marTop w:val="0"/>
                  <w:marBottom w:val="0"/>
                  <w:divBdr>
                    <w:top w:val="none" w:sz="0" w:space="0" w:color="auto"/>
                    <w:left w:val="none" w:sz="0" w:space="0" w:color="auto"/>
                    <w:bottom w:val="none" w:sz="0" w:space="0" w:color="auto"/>
                    <w:right w:val="none" w:sz="0" w:space="0" w:color="auto"/>
                  </w:divBdr>
                  <w:divsChild>
                    <w:div w:id="1248805370">
                      <w:marLeft w:val="0"/>
                      <w:marRight w:val="0"/>
                      <w:marTop w:val="0"/>
                      <w:marBottom w:val="0"/>
                      <w:divBdr>
                        <w:top w:val="none" w:sz="0" w:space="0" w:color="auto"/>
                        <w:left w:val="none" w:sz="0" w:space="0" w:color="auto"/>
                        <w:bottom w:val="none" w:sz="0" w:space="0" w:color="auto"/>
                        <w:right w:val="none" w:sz="0" w:space="0" w:color="auto"/>
                      </w:divBdr>
                      <w:divsChild>
                        <w:div w:id="338698748">
                          <w:marLeft w:val="0"/>
                          <w:marRight w:val="0"/>
                          <w:marTop w:val="0"/>
                          <w:marBottom w:val="0"/>
                          <w:divBdr>
                            <w:top w:val="none" w:sz="0" w:space="0" w:color="auto"/>
                            <w:left w:val="none" w:sz="0" w:space="0" w:color="auto"/>
                            <w:bottom w:val="none" w:sz="0" w:space="0" w:color="auto"/>
                            <w:right w:val="none" w:sz="0" w:space="0" w:color="auto"/>
                          </w:divBdr>
                          <w:divsChild>
                            <w:div w:id="1534339626">
                              <w:marLeft w:val="0"/>
                              <w:marRight w:val="0"/>
                              <w:marTop w:val="120"/>
                              <w:marBottom w:val="120"/>
                              <w:divBdr>
                                <w:top w:val="none" w:sz="0" w:space="0" w:color="auto"/>
                                <w:left w:val="none" w:sz="0" w:space="0" w:color="auto"/>
                                <w:bottom w:val="none" w:sz="0" w:space="0" w:color="auto"/>
                                <w:right w:val="none" w:sz="0" w:space="0" w:color="auto"/>
                              </w:divBdr>
                              <w:divsChild>
                                <w:div w:id="21342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86141">
      <w:bodyDiv w:val="1"/>
      <w:marLeft w:val="0"/>
      <w:marRight w:val="0"/>
      <w:marTop w:val="0"/>
      <w:marBottom w:val="0"/>
      <w:divBdr>
        <w:top w:val="none" w:sz="0" w:space="0" w:color="auto"/>
        <w:left w:val="none" w:sz="0" w:space="0" w:color="auto"/>
        <w:bottom w:val="none" w:sz="0" w:space="0" w:color="auto"/>
        <w:right w:val="none" w:sz="0" w:space="0" w:color="auto"/>
      </w:divBdr>
      <w:divsChild>
        <w:div w:id="633486993">
          <w:marLeft w:val="0"/>
          <w:marRight w:val="0"/>
          <w:marTop w:val="0"/>
          <w:marBottom w:val="0"/>
          <w:divBdr>
            <w:top w:val="none" w:sz="0" w:space="0" w:color="auto"/>
            <w:left w:val="none" w:sz="0" w:space="0" w:color="auto"/>
            <w:bottom w:val="none" w:sz="0" w:space="0" w:color="auto"/>
            <w:right w:val="none" w:sz="0" w:space="0" w:color="auto"/>
          </w:divBdr>
          <w:divsChild>
            <w:div w:id="1176724745">
              <w:marLeft w:val="-210"/>
              <w:marRight w:val="0"/>
              <w:marTop w:val="0"/>
              <w:marBottom w:val="0"/>
              <w:divBdr>
                <w:top w:val="none" w:sz="0" w:space="0" w:color="auto"/>
                <w:left w:val="none" w:sz="0" w:space="0" w:color="auto"/>
                <w:bottom w:val="none" w:sz="0" w:space="0" w:color="auto"/>
                <w:right w:val="none" w:sz="0" w:space="0" w:color="auto"/>
              </w:divBdr>
              <w:divsChild>
                <w:div w:id="413553315">
                  <w:marLeft w:val="0"/>
                  <w:marRight w:val="0"/>
                  <w:marTop w:val="0"/>
                  <w:marBottom w:val="0"/>
                  <w:divBdr>
                    <w:top w:val="none" w:sz="0" w:space="0" w:color="auto"/>
                    <w:left w:val="none" w:sz="0" w:space="0" w:color="auto"/>
                    <w:bottom w:val="none" w:sz="0" w:space="0" w:color="auto"/>
                    <w:right w:val="none" w:sz="0" w:space="0" w:color="auto"/>
                  </w:divBdr>
                  <w:divsChild>
                    <w:div w:id="1376588588">
                      <w:marLeft w:val="0"/>
                      <w:marRight w:val="0"/>
                      <w:marTop w:val="0"/>
                      <w:marBottom w:val="0"/>
                      <w:divBdr>
                        <w:top w:val="none" w:sz="0" w:space="0" w:color="auto"/>
                        <w:left w:val="none" w:sz="0" w:space="0" w:color="auto"/>
                        <w:bottom w:val="none" w:sz="0" w:space="0" w:color="auto"/>
                        <w:right w:val="none" w:sz="0" w:space="0" w:color="auto"/>
                      </w:divBdr>
                      <w:divsChild>
                        <w:div w:id="2008821965">
                          <w:marLeft w:val="0"/>
                          <w:marRight w:val="0"/>
                          <w:marTop w:val="0"/>
                          <w:marBottom w:val="0"/>
                          <w:divBdr>
                            <w:top w:val="none" w:sz="0" w:space="0" w:color="auto"/>
                            <w:left w:val="none" w:sz="0" w:space="0" w:color="auto"/>
                            <w:bottom w:val="none" w:sz="0" w:space="0" w:color="auto"/>
                            <w:right w:val="none" w:sz="0" w:space="0" w:color="auto"/>
                          </w:divBdr>
                          <w:divsChild>
                            <w:div w:id="1171018564">
                              <w:marLeft w:val="0"/>
                              <w:marRight w:val="0"/>
                              <w:marTop w:val="120"/>
                              <w:marBottom w:val="120"/>
                              <w:divBdr>
                                <w:top w:val="none" w:sz="0" w:space="0" w:color="auto"/>
                                <w:left w:val="none" w:sz="0" w:space="0" w:color="auto"/>
                                <w:bottom w:val="none" w:sz="0" w:space="0" w:color="auto"/>
                                <w:right w:val="none" w:sz="0" w:space="0" w:color="auto"/>
                              </w:divBdr>
                              <w:divsChild>
                                <w:div w:id="1875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01005">
      <w:bodyDiv w:val="1"/>
      <w:marLeft w:val="0"/>
      <w:marRight w:val="0"/>
      <w:marTop w:val="0"/>
      <w:marBottom w:val="0"/>
      <w:divBdr>
        <w:top w:val="none" w:sz="0" w:space="0" w:color="auto"/>
        <w:left w:val="none" w:sz="0" w:space="0" w:color="auto"/>
        <w:bottom w:val="none" w:sz="0" w:space="0" w:color="auto"/>
        <w:right w:val="none" w:sz="0" w:space="0" w:color="auto"/>
      </w:divBdr>
      <w:divsChild>
        <w:div w:id="1627422698">
          <w:marLeft w:val="0"/>
          <w:marRight w:val="0"/>
          <w:marTop w:val="0"/>
          <w:marBottom w:val="0"/>
          <w:divBdr>
            <w:top w:val="none" w:sz="0" w:space="0" w:color="auto"/>
            <w:left w:val="none" w:sz="0" w:space="0" w:color="auto"/>
            <w:bottom w:val="none" w:sz="0" w:space="0" w:color="auto"/>
            <w:right w:val="none" w:sz="0" w:space="0" w:color="auto"/>
          </w:divBdr>
          <w:divsChild>
            <w:div w:id="943613198">
              <w:marLeft w:val="-210"/>
              <w:marRight w:val="0"/>
              <w:marTop w:val="0"/>
              <w:marBottom w:val="0"/>
              <w:divBdr>
                <w:top w:val="none" w:sz="0" w:space="0" w:color="auto"/>
                <w:left w:val="none" w:sz="0" w:space="0" w:color="auto"/>
                <w:bottom w:val="none" w:sz="0" w:space="0" w:color="auto"/>
                <w:right w:val="none" w:sz="0" w:space="0" w:color="auto"/>
              </w:divBdr>
              <w:divsChild>
                <w:div w:id="1635136674">
                  <w:marLeft w:val="0"/>
                  <w:marRight w:val="0"/>
                  <w:marTop w:val="0"/>
                  <w:marBottom w:val="0"/>
                  <w:divBdr>
                    <w:top w:val="none" w:sz="0" w:space="0" w:color="auto"/>
                    <w:left w:val="none" w:sz="0" w:space="0" w:color="auto"/>
                    <w:bottom w:val="none" w:sz="0" w:space="0" w:color="auto"/>
                    <w:right w:val="none" w:sz="0" w:space="0" w:color="auto"/>
                  </w:divBdr>
                  <w:divsChild>
                    <w:div w:id="2004160542">
                      <w:marLeft w:val="0"/>
                      <w:marRight w:val="0"/>
                      <w:marTop w:val="0"/>
                      <w:marBottom w:val="0"/>
                      <w:divBdr>
                        <w:top w:val="none" w:sz="0" w:space="0" w:color="auto"/>
                        <w:left w:val="none" w:sz="0" w:space="0" w:color="auto"/>
                        <w:bottom w:val="none" w:sz="0" w:space="0" w:color="auto"/>
                        <w:right w:val="none" w:sz="0" w:space="0" w:color="auto"/>
                      </w:divBdr>
                      <w:divsChild>
                        <w:div w:id="1864786407">
                          <w:marLeft w:val="0"/>
                          <w:marRight w:val="0"/>
                          <w:marTop w:val="0"/>
                          <w:marBottom w:val="0"/>
                          <w:divBdr>
                            <w:top w:val="none" w:sz="0" w:space="0" w:color="auto"/>
                            <w:left w:val="none" w:sz="0" w:space="0" w:color="auto"/>
                            <w:bottom w:val="none" w:sz="0" w:space="0" w:color="auto"/>
                            <w:right w:val="none" w:sz="0" w:space="0" w:color="auto"/>
                          </w:divBdr>
                          <w:divsChild>
                            <w:div w:id="484125211">
                              <w:marLeft w:val="0"/>
                              <w:marRight w:val="0"/>
                              <w:marTop w:val="120"/>
                              <w:marBottom w:val="120"/>
                              <w:divBdr>
                                <w:top w:val="none" w:sz="0" w:space="0" w:color="auto"/>
                                <w:left w:val="none" w:sz="0" w:space="0" w:color="auto"/>
                                <w:bottom w:val="none" w:sz="0" w:space="0" w:color="auto"/>
                                <w:right w:val="none" w:sz="0" w:space="0" w:color="auto"/>
                              </w:divBdr>
                              <w:divsChild>
                                <w:div w:id="4805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875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1131">
          <w:marLeft w:val="0"/>
          <w:marRight w:val="0"/>
          <w:marTop w:val="0"/>
          <w:marBottom w:val="0"/>
          <w:divBdr>
            <w:top w:val="none" w:sz="0" w:space="0" w:color="auto"/>
            <w:left w:val="none" w:sz="0" w:space="0" w:color="auto"/>
            <w:bottom w:val="none" w:sz="0" w:space="0" w:color="auto"/>
            <w:right w:val="none" w:sz="0" w:space="0" w:color="auto"/>
          </w:divBdr>
          <w:divsChild>
            <w:div w:id="13574392">
              <w:marLeft w:val="-210"/>
              <w:marRight w:val="0"/>
              <w:marTop w:val="0"/>
              <w:marBottom w:val="0"/>
              <w:divBdr>
                <w:top w:val="none" w:sz="0" w:space="0" w:color="auto"/>
                <w:left w:val="none" w:sz="0" w:space="0" w:color="auto"/>
                <w:bottom w:val="none" w:sz="0" w:space="0" w:color="auto"/>
                <w:right w:val="none" w:sz="0" w:space="0" w:color="auto"/>
              </w:divBdr>
              <w:divsChild>
                <w:div w:id="71397073">
                  <w:marLeft w:val="0"/>
                  <w:marRight w:val="0"/>
                  <w:marTop w:val="0"/>
                  <w:marBottom w:val="0"/>
                  <w:divBdr>
                    <w:top w:val="none" w:sz="0" w:space="0" w:color="auto"/>
                    <w:left w:val="none" w:sz="0" w:space="0" w:color="auto"/>
                    <w:bottom w:val="none" w:sz="0" w:space="0" w:color="auto"/>
                    <w:right w:val="none" w:sz="0" w:space="0" w:color="auto"/>
                  </w:divBdr>
                  <w:divsChild>
                    <w:div w:id="692652123">
                      <w:marLeft w:val="0"/>
                      <w:marRight w:val="0"/>
                      <w:marTop w:val="0"/>
                      <w:marBottom w:val="0"/>
                      <w:divBdr>
                        <w:top w:val="none" w:sz="0" w:space="0" w:color="auto"/>
                        <w:left w:val="none" w:sz="0" w:space="0" w:color="auto"/>
                        <w:bottom w:val="none" w:sz="0" w:space="0" w:color="auto"/>
                        <w:right w:val="none" w:sz="0" w:space="0" w:color="auto"/>
                      </w:divBdr>
                      <w:divsChild>
                        <w:div w:id="1103889126">
                          <w:marLeft w:val="0"/>
                          <w:marRight w:val="0"/>
                          <w:marTop w:val="0"/>
                          <w:marBottom w:val="0"/>
                          <w:divBdr>
                            <w:top w:val="none" w:sz="0" w:space="0" w:color="auto"/>
                            <w:left w:val="none" w:sz="0" w:space="0" w:color="auto"/>
                            <w:bottom w:val="none" w:sz="0" w:space="0" w:color="auto"/>
                            <w:right w:val="none" w:sz="0" w:space="0" w:color="auto"/>
                          </w:divBdr>
                          <w:divsChild>
                            <w:div w:id="235868327">
                              <w:marLeft w:val="0"/>
                              <w:marRight w:val="0"/>
                              <w:marTop w:val="120"/>
                              <w:marBottom w:val="120"/>
                              <w:divBdr>
                                <w:top w:val="none" w:sz="0" w:space="0" w:color="auto"/>
                                <w:left w:val="none" w:sz="0" w:space="0" w:color="auto"/>
                                <w:bottom w:val="none" w:sz="0" w:space="0" w:color="auto"/>
                                <w:right w:val="none" w:sz="0" w:space="0" w:color="auto"/>
                              </w:divBdr>
                              <w:divsChild>
                                <w:div w:id="15519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85759">
      <w:bodyDiv w:val="1"/>
      <w:marLeft w:val="0"/>
      <w:marRight w:val="0"/>
      <w:marTop w:val="0"/>
      <w:marBottom w:val="0"/>
      <w:divBdr>
        <w:top w:val="none" w:sz="0" w:space="0" w:color="auto"/>
        <w:left w:val="none" w:sz="0" w:space="0" w:color="auto"/>
        <w:bottom w:val="none" w:sz="0" w:space="0" w:color="auto"/>
        <w:right w:val="none" w:sz="0" w:space="0" w:color="auto"/>
      </w:divBdr>
      <w:divsChild>
        <w:div w:id="66420561">
          <w:marLeft w:val="0"/>
          <w:marRight w:val="0"/>
          <w:marTop w:val="0"/>
          <w:marBottom w:val="0"/>
          <w:divBdr>
            <w:top w:val="none" w:sz="0" w:space="0" w:color="auto"/>
            <w:left w:val="none" w:sz="0" w:space="0" w:color="auto"/>
            <w:bottom w:val="none" w:sz="0" w:space="0" w:color="auto"/>
            <w:right w:val="none" w:sz="0" w:space="0" w:color="auto"/>
          </w:divBdr>
          <w:divsChild>
            <w:div w:id="1510020001">
              <w:marLeft w:val="-210"/>
              <w:marRight w:val="0"/>
              <w:marTop w:val="0"/>
              <w:marBottom w:val="0"/>
              <w:divBdr>
                <w:top w:val="none" w:sz="0" w:space="0" w:color="auto"/>
                <w:left w:val="none" w:sz="0" w:space="0" w:color="auto"/>
                <w:bottom w:val="none" w:sz="0" w:space="0" w:color="auto"/>
                <w:right w:val="none" w:sz="0" w:space="0" w:color="auto"/>
              </w:divBdr>
              <w:divsChild>
                <w:div w:id="595597666">
                  <w:marLeft w:val="0"/>
                  <w:marRight w:val="0"/>
                  <w:marTop w:val="0"/>
                  <w:marBottom w:val="0"/>
                  <w:divBdr>
                    <w:top w:val="none" w:sz="0" w:space="0" w:color="auto"/>
                    <w:left w:val="none" w:sz="0" w:space="0" w:color="auto"/>
                    <w:bottom w:val="none" w:sz="0" w:space="0" w:color="auto"/>
                    <w:right w:val="none" w:sz="0" w:space="0" w:color="auto"/>
                  </w:divBdr>
                  <w:divsChild>
                    <w:div w:id="230776893">
                      <w:marLeft w:val="0"/>
                      <w:marRight w:val="0"/>
                      <w:marTop w:val="0"/>
                      <w:marBottom w:val="0"/>
                      <w:divBdr>
                        <w:top w:val="none" w:sz="0" w:space="0" w:color="auto"/>
                        <w:left w:val="none" w:sz="0" w:space="0" w:color="auto"/>
                        <w:bottom w:val="none" w:sz="0" w:space="0" w:color="auto"/>
                        <w:right w:val="none" w:sz="0" w:space="0" w:color="auto"/>
                      </w:divBdr>
                      <w:divsChild>
                        <w:div w:id="1993288170">
                          <w:marLeft w:val="0"/>
                          <w:marRight w:val="0"/>
                          <w:marTop w:val="0"/>
                          <w:marBottom w:val="0"/>
                          <w:divBdr>
                            <w:top w:val="none" w:sz="0" w:space="0" w:color="auto"/>
                            <w:left w:val="none" w:sz="0" w:space="0" w:color="auto"/>
                            <w:bottom w:val="none" w:sz="0" w:space="0" w:color="auto"/>
                            <w:right w:val="none" w:sz="0" w:space="0" w:color="auto"/>
                          </w:divBdr>
                          <w:divsChild>
                            <w:div w:id="1959948079">
                              <w:marLeft w:val="0"/>
                              <w:marRight w:val="0"/>
                              <w:marTop w:val="120"/>
                              <w:marBottom w:val="120"/>
                              <w:divBdr>
                                <w:top w:val="none" w:sz="0" w:space="0" w:color="auto"/>
                                <w:left w:val="none" w:sz="0" w:space="0" w:color="auto"/>
                                <w:bottom w:val="none" w:sz="0" w:space="0" w:color="auto"/>
                                <w:right w:val="none" w:sz="0" w:space="0" w:color="auto"/>
                              </w:divBdr>
                              <w:divsChild>
                                <w:div w:id="12783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6645">
      <w:bodyDiv w:val="1"/>
      <w:marLeft w:val="0"/>
      <w:marRight w:val="0"/>
      <w:marTop w:val="0"/>
      <w:marBottom w:val="0"/>
      <w:divBdr>
        <w:top w:val="none" w:sz="0" w:space="0" w:color="auto"/>
        <w:left w:val="none" w:sz="0" w:space="0" w:color="auto"/>
        <w:bottom w:val="none" w:sz="0" w:space="0" w:color="auto"/>
        <w:right w:val="none" w:sz="0" w:space="0" w:color="auto"/>
      </w:divBdr>
      <w:divsChild>
        <w:div w:id="1243680141">
          <w:marLeft w:val="0"/>
          <w:marRight w:val="0"/>
          <w:marTop w:val="0"/>
          <w:marBottom w:val="0"/>
          <w:divBdr>
            <w:top w:val="none" w:sz="0" w:space="0" w:color="auto"/>
            <w:left w:val="none" w:sz="0" w:space="0" w:color="auto"/>
            <w:bottom w:val="none" w:sz="0" w:space="0" w:color="auto"/>
            <w:right w:val="none" w:sz="0" w:space="0" w:color="auto"/>
          </w:divBdr>
          <w:divsChild>
            <w:div w:id="27801519">
              <w:marLeft w:val="-210"/>
              <w:marRight w:val="0"/>
              <w:marTop w:val="0"/>
              <w:marBottom w:val="0"/>
              <w:divBdr>
                <w:top w:val="none" w:sz="0" w:space="0" w:color="auto"/>
                <w:left w:val="none" w:sz="0" w:space="0" w:color="auto"/>
                <w:bottom w:val="none" w:sz="0" w:space="0" w:color="auto"/>
                <w:right w:val="none" w:sz="0" w:space="0" w:color="auto"/>
              </w:divBdr>
              <w:divsChild>
                <w:div w:id="702749861">
                  <w:marLeft w:val="0"/>
                  <w:marRight w:val="0"/>
                  <w:marTop w:val="0"/>
                  <w:marBottom w:val="0"/>
                  <w:divBdr>
                    <w:top w:val="none" w:sz="0" w:space="0" w:color="auto"/>
                    <w:left w:val="none" w:sz="0" w:space="0" w:color="auto"/>
                    <w:bottom w:val="none" w:sz="0" w:space="0" w:color="auto"/>
                    <w:right w:val="none" w:sz="0" w:space="0" w:color="auto"/>
                  </w:divBdr>
                  <w:divsChild>
                    <w:div w:id="238759673">
                      <w:marLeft w:val="0"/>
                      <w:marRight w:val="0"/>
                      <w:marTop w:val="0"/>
                      <w:marBottom w:val="0"/>
                      <w:divBdr>
                        <w:top w:val="none" w:sz="0" w:space="0" w:color="auto"/>
                        <w:left w:val="none" w:sz="0" w:space="0" w:color="auto"/>
                        <w:bottom w:val="none" w:sz="0" w:space="0" w:color="auto"/>
                        <w:right w:val="none" w:sz="0" w:space="0" w:color="auto"/>
                      </w:divBdr>
                      <w:divsChild>
                        <w:div w:id="1564562615">
                          <w:marLeft w:val="0"/>
                          <w:marRight w:val="0"/>
                          <w:marTop w:val="0"/>
                          <w:marBottom w:val="0"/>
                          <w:divBdr>
                            <w:top w:val="none" w:sz="0" w:space="0" w:color="auto"/>
                            <w:left w:val="none" w:sz="0" w:space="0" w:color="auto"/>
                            <w:bottom w:val="none" w:sz="0" w:space="0" w:color="auto"/>
                            <w:right w:val="none" w:sz="0" w:space="0" w:color="auto"/>
                          </w:divBdr>
                          <w:divsChild>
                            <w:div w:id="456065360">
                              <w:marLeft w:val="0"/>
                              <w:marRight w:val="0"/>
                              <w:marTop w:val="120"/>
                              <w:marBottom w:val="120"/>
                              <w:divBdr>
                                <w:top w:val="none" w:sz="0" w:space="0" w:color="auto"/>
                                <w:left w:val="none" w:sz="0" w:space="0" w:color="auto"/>
                                <w:bottom w:val="none" w:sz="0" w:space="0" w:color="auto"/>
                                <w:right w:val="none" w:sz="0" w:space="0" w:color="auto"/>
                              </w:divBdr>
                              <w:divsChild>
                                <w:div w:id="17843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mgCommitteeDetails.aspx?ID=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Broadley, Wendy</dc:creator>
  <cp:keywords/>
  <dc:description/>
  <cp:lastModifiedBy>Gorman, Dave</cp:lastModifiedBy>
  <cp:revision>8</cp:revision>
  <dcterms:created xsi:type="dcterms:W3CDTF">2017-05-10T09:35:00Z</dcterms:created>
  <dcterms:modified xsi:type="dcterms:W3CDTF">2017-05-10T14:36:00Z</dcterms:modified>
</cp:coreProperties>
</file>